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B04" w:rsidRDefault="00DE7B04">
      <w:pPr>
        <w:spacing w:after="0" w:line="240" w:lineRule="auto"/>
        <w:rPr>
          <w:rStyle w:val="2"/>
          <w:rFonts w:ascii="Times New Roman" w:hAnsi="Times New Roman"/>
          <w:b/>
          <w:sz w:val="28"/>
          <w:szCs w:val="28"/>
          <w:u w:val="none"/>
        </w:rPr>
      </w:pPr>
      <w:bookmarkStart w:id="0" w:name="bookmark6"/>
    </w:p>
    <w:p w:rsidR="00A712DE" w:rsidRDefault="00A712DE" w:rsidP="00EB1531">
      <w:pPr>
        <w:keepNext/>
        <w:keepLines/>
        <w:ind w:right="20"/>
        <w:jc w:val="center"/>
        <w:rPr>
          <w:rStyle w:val="2"/>
          <w:rFonts w:ascii="Times New Roman" w:hAnsi="Times New Roman"/>
          <w:b/>
          <w:sz w:val="28"/>
          <w:szCs w:val="28"/>
          <w:u w:val="none"/>
        </w:rPr>
        <w:sectPr w:rsidR="00A712DE" w:rsidSect="00EA7C21">
          <w:pgSz w:w="11906" w:h="16838"/>
          <w:pgMar w:top="794" w:right="567" w:bottom="794" w:left="907" w:header="709" w:footer="709" w:gutter="0"/>
          <w:cols w:space="708"/>
          <w:docGrid w:linePitch="360"/>
        </w:sectPr>
      </w:pPr>
      <w:r>
        <w:rPr>
          <w:rFonts w:ascii="Times New Roman" w:eastAsia="Franklin Gothic Book" w:hAnsi="Times New Roman" w:cs="Franklin Gothic Book"/>
          <w:b/>
          <w:noProof/>
          <w:sz w:val="28"/>
          <w:szCs w:val="28"/>
        </w:rPr>
        <w:drawing>
          <wp:inline distT="0" distB="0" distL="0" distR="0">
            <wp:extent cx="6624320" cy="9356984"/>
            <wp:effectExtent l="0" t="0" r="0" b="0"/>
            <wp:docPr id="1" name="Рисунок 1" descr="C:\Users\школа\Desktop\Титульные\7 ал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7 ал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9356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B1531" w:rsidRPr="00FE2EF8" w:rsidRDefault="00EB1531" w:rsidP="00EB1531">
      <w:pPr>
        <w:keepNext/>
        <w:keepLines/>
        <w:ind w:right="20"/>
        <w:jc w:val="center"/>
        <w:rPr>
          <w:rFonts w:ascii="Times New Roman" w:eastAsia="Franklin Gothic Book" w:hAnsi="Times New Roman"/>
          <w:b/>
          <w:sz w:val="28"/>
          <w:szCs w:val="28"/>
        </w:rPr>
      </w:pPr>
      <w:r w:rsidRPr="00FE2EF8">
        <w:rPr>
          <w:rStyle w:val="2"/>
          <w:rFonts w:ascii="Times New Roman" w:hAnsi="Times New Roman"/>
          <w:b/>
          <w:sz w:val="28"/>
          <w:szCs w:val="28"/>
          <w:u w:val="none"/>
        </w:rPr>
        <w:lastRenderedPageBreak/>
        <w:t>Пояснительная записка</w:t>
      </w:r>
      <w:bookmarkStart w:id="2" w:name="bookmark8"/>
      <w:bookmarkEnd w:id="0"/>
      <w:r w:rsidRPr="00FE2EF8">
        <w:rPr>
          <w:rFonts w:ascii="Times New Roman" w:hAnsi="Times New Roman"/>
          <w:b/>
          <w:sz w:val="28"/>
          <w:szCs w:val="28"/>
        </w:rPr>
        <w:t xml:space="preserve"> </w:t>
      </w:r>
      <w:bookmarkEnd w:id="2"/>
    </w:p>
    <w:p w:rsidR="00F90F46" w:rsidRPr="00C16176" w:rsidRDefault="00F90F46" w:rsidP="009F1C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C52">
        <w:rPr>
          <w:rFonts w:ascii="Times New Roman" w:hAnsi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</w:t>
      </w:r>
      <w:r w:rsidR="00C16176">
        <w:rPr>
          <w:rFonts w:ascii="Times New Roman" w:hAnsi="Times New Roman"/>
          <w:sz w:val="24"/>
          <w:szCs w:val="24"/>
        </w:rPr>
        <w:t xml:space="preserve">та основного общего образования и </w:t>
      </w:r>
      <w:r w:rsidR="00445AA5">
        <w:rPr>
          <w:rFonts w:ascii="Times New Roman" w:hAnsi="Times New Roman"/>
          <w:sz w:val="24"/>
          <w:szCs w:val="24"/>
        </w:rPr>
        <w:t xml:space="preserve"> авторской программы</w:t>
      </w:r>
      <w:r w:rsidR="00C16176">
        <w:rPr>
          <w:rFonts w:ascii="Times New Roman" w:hAnsi="Times New Roman"/>
          <w:sz w:val="24"/>
          <w:szCs w:val="24"/>
        </w:rPr>
        <w:t xml:space="preserve">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, Е.В. Буцко]. — М.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F1C8F" w:rsidRPr="00C16176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-Граф, 2015. — 152 с. </w:t>
      </w:r>
    </w:p>
    <w:p w:rsidR="00F90F46" w:rsidRDefault="00F90F46" w:rsidP="00F90F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алгебре 7 класса базового уровня реализуется на основе следующих документов:</w:t>
      </w:r>
    </w:p>
    <w:p w:rsidR="00F90F46" w:rsidRPr="00F90F46" w:rsidRDefault="00F90F46" w:rsidP="00F90F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C16176" w:rsidRDefault="00F90F46" w:rsidP="00EA7C21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C16176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C16176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, Е.В. Буцко]. — М.</w:t>
      </w:r>
      <w:proofErr w:type="gramStart"/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16176" w:rsidRPr="00C16176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="00C16176" w:rsidRPr="00C16176">
        <w:rPr>
          <w:rFonts w:ascii="Times New Roman" w:hAnsi="Times New Roman"/>
          <w:color w:val="000000"/>
          <w:sz w:val="24"/>
          <w:szCs w:val="24"/>
        </w:rPr>
        <w:t>-Граф, 2015. — 152 с</w:t>
      </w:r>
      <w:r w:rsidR="00C1617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F90F46" w:rsidRPr="00C16176" w:rsidRDefault="00445AA5" w:rsidP="00EA7C21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Уч</w:t>
      </w:r>
      <w:r w:rsidR="00042E21">
        <w:rPr>
          <w:rFonts w:ascii="Times New Roman" w:eastAsia="Calibri" w:hAnsi="Times New Roman"/>
          <w:sz w:val="24"/>
          <w:szCs w:val="24"/>
          <w:lang w:eastAsia="en-US"/>
        </w:rPr>
        <w:t>ебный план, календарный учебный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график</w:t>
      </w:r>
      <w:r w:rsidR="00F90F4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МКОУ «Шиверская школа» на 2019-2020 учебный год.</w:t>
      </w:r>
    </w:p>
    <w:p w:rsidR="009F1C8F" w:rsidRPr="009F1C8F" w:rsidRDefault="009F1C8F" w:rsidP="009F1C8F">
      <w:pPr>
        <w:autoSpaceDE w:val="0"/>
        <w:autoSpaceDN w:val="0"/>
        <w:adjustRightInd w:val="0"/>
        <w:ind w:left="283"/>
        <w:jc w:val="both"/>
        <w:rPr>
          <w:rFonts w:ascii="Times New Roman" w:hAnsi="Times New Roman"/>
          <w:sz w:val="24"/>
          <w:szCs w:val="24"/>
        </w:rPr>
      </w:pPr>
      <w:r w:rsidRPr="009F1C8F">
        <w:rPr>
          <w:rFonts w:ascii="Times New Roman" w:hAnsi="Times New Roman"/>
          <w:sz w:val="24"/>
          <w:szCs w:val="24"/>
        </w:rPr>
        <w:t xml:space="preserve">Данная программа ориентирована на учебно-методический комплект «Алгебра. 7 класс» авторов А.Г. </w:t>
      </w:r>
      <w:proofErr w:type="gramStart"/>
      <w:r w:rsidRPr="009F1C8F">
        <w:rPr>
          <w:rFonts w:ascii="Times New Roman" w:hAnsi="Times New Roman"/>
          <w:sz w:val="24"/>
          <w:szCs w:val="24"/>
        </w:rPr>
        <w:t>Мерзляка</w:t>
      </w:r>
      <w:proofErr w:type="gramEnd"/>
      <w:r w:rsidRPr="009F1C8F">
        <w:rPr>
          <w:rFonts w:ascii="Times New Roman" w:hAnsi="Times New Roman"/>
          <w:sz w:val="24"/>
          <w:szCs w:val="24"/>
        </w:rPr>
        <w:t xml:space="preserve">, В.Б. Полонского, М.С. Якира. </w:t>
      </w:r>
      <w:proofErr w:type="gramStart"/>
      <w:r w:rsidR="00042E21">
        <w:rPr>
          <w:rFonts w:ascii="Times New Roman" w:hAnsi="Times New Roman"/>
          <w:sz w:val="24"/>
          <w:szCs w:val="24"/>
        </w:rPr>
        <w:t>Согласно календарного учебного графика, п</w:t>
      </w:r>
      <w:r w:rsidRPr="009F1C8F">
        <w:rPr>
          <w:rFonts w:ascii="Times New Roman" w:hAnsi="Times New Roman"/>
          <w:sz w:val="24"/>
          <w:szCs w:val="24"/>
        </w:rPr>
        <w:t>рограмма рассчитана на 3 часа в неделю, всего 102 часов (34 недели)</w:t>
      </w:r>
      <w:r w:rsidR="00042E21">
        <w:rPr>
          <w:rFonts w:ascii="Times New Roman" w:hAnsi="Times New Roman"/>
          <w:sz w:val="24"/>
          <w:szCs w:val="24"/>
        </w:rPr>
        <w:t>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b/>
          <w:i/>
          <w:sz w:val="24"/>
          <w:szCs w:val="24"/>
        </w:rPr>
      </w:pPr>
      <w:r w:rsidRPr="003A07A4">
        <w:rPr>
          <w:b/>
          <w:i/>
          <w:sz w:val="24"/>
          <w:szCs w:val="24"/>
        </w:rPr>
        <w:t>Цели</w:t>
      </w:r>
      <w:r>
        <w:rPr>
          <w:b/>
          <w:i/>
          <w:sz w:val="24"/>
          <w:szCs w:val="24"/>
        </w:rPr>
        <w:t xml:space="preserve"> обучения:</w:t>
      </w:r>
      <w:proofErr w:type="gramEnd"/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</w:t>
      </w:r>
      <w:r w:rsidRPr="003A07A4">
        <w:rPr>
          <w:sz w:val="24"/>
          <w:szCs w:val="24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Знакомство с историей развития алгебры как науки формирует у учащихся представления об алгебре как части общечеловеческой культуры.</w:t>
      </w:r>
    </w:p>
    <w:p w:rsidR="002D4994" w:rsidRPr="00F53F5D" w:rsidRDefault="002D4994" w:rsidP="00F53F5D">
      <w:pPr>
        <w:pStyle w:val="a9"/>
        <w:shd w:val="clear" w:color="auto" w:fill="FFFFFF"/>
        <w:spacing w:before="0" w:beforeAutospacing="0" w:after="150" w:afterAutospacing="0"/>
        <w:ind w:firstLine="300"/>
        <w:rPr>
          <w:i/>
          <w:color w:val="000000"/>
        </w:rPr>
      </w:pPr>
      <w:r w:rsidRPr="00F53F5D">
        <w:rPr>
          <w:b/>
          <w:bCs/>
          <w:i/>
          <w:color w:val="000000"/>
        </w:rPr>
        <w:t>Задачи обучения: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Развитие представления о числе и роли вычислений в человеческой практике.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Формирование практических навыков выпол</w:t>
      </w:r>
      <w:r w:rsidRPr="002D4994">
        <w:rPr>
          <w:color w:val="000000"/>
        </w:rPr>
        <w:softHyphen/>
        <w:t>нения устных, письменных, инструменталь</w:t>
      </w:r>
      <w:r w:rsidRPr="002D4994">
        <w:rPr>
          <w:color w:val="000000"/>
        </w:rPr>
        <w:softHyphen/>
        <w:t>ных вычислений.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Овладение символическим языком алгеб</w:t>
      </w:r>
      <w:r w:rsidRPr="002D4994">
        <w:rPr>
          <w:color w:val="000000"/>
        </w:rPr>
        <w:softHyphen/>
        <w:t>ры,</w:t>
      </w:r>
    </w:p>
    <w:p w:rsidR="00EB1531" w:rsidRPr="008A5736" w:rsidRDefault="002D4994" w:rsidP="008A5736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Изучение свойств и графиков элементар</w:t>
      </w:r>
      <w:r w:rsidRPr="002D4994">
        <w:rPr>
          <w:color w:val="000000"/>
        </w:rPr>
        <w:softHyphen/>
        <w:t>ных функций, использование функ</w:t>
      </w:r>
      <w:r w:rsidRPr="002D4994">
        <w:rPr>
          <w:color w:val="000000"/>
        </w:rPr>
        <w:softHyphen/>
        <w:t>ционально-графических представлений для описания и анализа реальных зависимостей.</w:t>
      </w:r>
    </w:p>
    <w:p w:rsidR="00EB1531" w:rsidRPr="008A5736" w:rsidRDefault="008A5736" w:rsidP="0078444E">
      <w:pPr>
        <w:pStyle w:val="30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3" w:name="bookmark11"/>
      <w:r>
        <w:rPr>
          <w:b/>
          <w:bCs/>
          <w:color w:val="000000"/>
          <w:sz w:val="27"/>
          <w:szCs w:val="27"/>
          <w:shd w:val="clear" w:color="auto" w:fill="FFFFFF"/>
        </w:rPr>
        <w:t>Предметные результаты освоения содержания курса алгебры</w:t>
      </w:r>
      <w:r w:rsidR="00EB1531" w:rsidRPr="008A5736">
        <w:rPr>
          <w:b/>
          <w:sz w:val="28"/>
          <w:szCs w:val="28"/>
        </w:rPr>
        <w:t>:</w:t>
      </w:r>
      <w:bookmarkEnd w:id="3"/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осознание значения математики для повседневной жизни человека;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систематические знания о функциях и их свойствах;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rPr>
          <w:sz w:val="24"/>
          <w:szCs w:val="24"/>
        </w:rPr>
      </w:pPr>
      <w:r w:rsidRPr="003A07A4">
        <w:rPr>
          <w:sz w:val="24"/>
          <w:szCs w:val="24"/>
        </w:rPr>
        <w:t>выполнять вычисления с действительными числами;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rPr>
          <w:sz w:val="24"/>
          <w:szCs w:val="24"/>
        </w:rPr>
      </w:pPr>
      <w:r w:rsidRPr="003A07A4">
        <w:rPr>
          <w:sz w:val="24"/>
          <w:szCs w:val="24"/>
        </w:rPr>
        <w:t>решать уравнения, неравенства, системы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операции над множествами;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исследовать функции и строить их графики;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простейшие комбинаторные задачи.</w:t>
      </w:r>
    </w:p>
    <w:p w:rsidR="00EB1531" w:rsidRPr="003A07A4" w:rsidRDefault="00EB1531" w:rsidP="008A5736">
      <w:pPr>
        <w:pStyle w:val="32"/>
        <w:keepNext/>
        <w:keepLines/>
        <w:shd w:val="clear" w:color="auto" w:fill="auto"/>
        <w:spacing w:after="0" w:line="276" w:lineRule="auto"/>
        <w:ind w:firstLine="240"/>
        <w:rPr>
          <w:rFonts w:ascii="Times New Roman" w:hAnsi="Times New Roman"/>
          <w:b/>
        </w:rPr>
      </w:pPr>
      <w:bookmarkStart w:id="4" w:name="bookmark14"/>
      <w:r w:rsidRPr="003A07A4">
        <w:rPr>
          <w:rFonts w:ascii="Times New Roman" w:hAnsi="Times New Roman"/>
          <w:b/>
        </w:rPr>
        <w:t xml:space="preserve">Алгебраические выражения </w:t>
      </w:r>
      <w:bookmarkEnd w:id="4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280"/>
        <w:rPr>
          <w:sz w:val="24"/>
          <w:szCs w:val="24"/>
        </w:rPr>
      </w:pPr>
      <w:bookmarkStart w:id="5" w:name="bookmark15"/>
      <w:r w:rsidRPr="003A07A4">
        <w:rPr>
          <w:sz w:val="24"/>
          <w:szCs w:val="24"/>
        </w:rPr>
        <w:t>Учащийся научится:</w:t>
      </w:r>
      <w:bookmarkEnd w:id="5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преобразование выражений, содержащих степени с натуральными показателями;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разложение многочленов на множители.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6" w:name="bookmark16"/>
      <w:r w:rsidRPr="003A07A4">
        <w:rPr>
          <w:sz w:val="24"/>
          <w:szCs w:val="24"/>
        </w:rPr>
        <w:t>Учащийся получит возможность:</w:t>
      </w:r>
      <w:bookmarkEnd w:id="6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7" w:name="bookmark17"/>
      <w:r>
        <w:rPr>
          <w:rFonts w:ascii="Times New Roman" w:hAnsi="Times New Roman"/>
          <w:b/>
        </w:rPr>
        <w:t xml:space="preserve">  </w:t>
      </w:r>
      <w:r w:rsidR="00EB1531" w:rsidRPr="003A07A4">
        <w:rPr>
          <w:rFonts w:ascii="Times New Roman" w:hAnsi="Times New Roman"/>
          <w:b/>
        </w:rPr>
        <w:t xml:space="preserve"> Уравнения</w:t>
      </w:r>
      <w:bookmarkEnd w:id="7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8" w:name="bookmark18"/>
      <w:r w:rsidRPr="003A07A4">
        <w:rPr>
          <w:sz w:val="24"/>
          <w:szCs w:val="24"/>
        </w:rPr>
        <w:t>Учащийся научится:</w:t>
      </w:r>
      <w:bookmarkEnd w:id="8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линейные уравнения с одной переменной, системы двух уравнений с двумя переменными;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5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9" w:name="bookmark19"/>
      <w:r w:rsidRPr="003A07A4">
        <w:rPr>
          <w:sz w:val="24"/>
          <w:szCs w:val="24"/>
        </w:rPr>
        <w:t>Учащийся получит возможность:</w:t>
      </w:r>
      <w:bookmarkEnd w:id="9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10" w:name="bookmark23"/>
      <w:r>
        <w:rPr>
          <w:rFonts w:ascii="Times New Roman" w:hAnsi="Times New Roman"/>
          <w:b/>
        </w:rPr>
        <w:lastRenderedPageBreak/>
        <w:t xml:space="preserve">    </w:t>
      </w:r>
      <w:r w:rsidR="00EB1531" w:rsidRPr="003A07A4">
        <w:rPr>
          <w:rFonts w:ascii="Times New Roman" w:hAnsi="Times New Roman"/>
          <w:b/>
        </w:rPr>
        <w:t>Функции</w:t>
      </w:r>
      <w:bookmarkEnd w:id="10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420" w:firstLine="0"/>
        <w:rPr>
          <w:sz w:val="24"/>
          <w:szCs w:val="24"/>
        </w:rPr>
      </w:pPr>
      <w:r w:rsidRPr="003A07A4">
        <w:rPr>
          <w:sz w:val="24"/>
          <w:szCs w:val="24"/>
        </w:rPr>
        <w:t>Учащийся научится: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• </w:t>
      </w:r>
      <w:r w:rsidR="0078444E">
        <w:rPr>
          <w:sz w:val="24"/>
          <w:szCs w:val="24"/>
        </w:rPr>
        <w:t xml:space="preserve">  </w:t>
      </w:r>
      <w:r w:rsidRPr="003A07A4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0"/>
        <w:jc w:val="left"/>
        <w:rPr>
          <w:sz w:val="24"/>
          <w:szCs w:val="24"/>
        </w:rPr>
      </w:pPr>
      <w:bookmarkStart w:id="11" w:name="bookmark24"/>
      <w:r w:rsidRPr="003A07A4">
        <w:rPr>
          <w:sz w:val="24"/>
          <w:szCs w:val="24"/>
        </w:rPr>
        <w:t>Учащийся получит возможность:</w:t>
      </w:r>
      <w:bookmarkEnd w:id="11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графики (кусочно-заданные, с «выколотыми» точками и т. п.);</w:t>
      </w:r>
    </w:p>
    <w:p w:rsidR="00EB1531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функциональные представления и свойства функций для реше</w:t>
      </w:r>
      <w:r w:rsidR="00FE2EF8">
        <w:rPr>
          <w:sz w:val="24"/>
          <w:szCs w:val="24"/>
        </w:rPr>
        <w:t>ния математических задач из раз</w:t>
      </w:r>
      <w:r w:rsidRPr="003A07A4">
        <w:rPr>
          <w:sz w:val="24"/>
          <w:szCs w:val="24"/>
        </w:rPr>
        <w:t>личных разделов курса.</w:t>
      </w:r>
      <w:bookmarkStart w:id="12" w:name="bookmark28"/>
    </w:p>
    <w:p w:rsidR="00EB1531" w:rsidRDefault="00EB1531" w:rsidP="0078444E">
      <w:pPr>
        <w:pStyle w:val="1"/>
        <w:shd w:val="clear" w:color="auto" w:fill="auto"/>
        <w:tabs>
          <w:tab w:val="left" w:pos="240"/>
        </w:tabs>
        <w:spacing w:before="0" w:after="0" w:line="240" w:lineRule="auto"/>
        <w:ind w:left="238" w:right="62" w:firstLine="0"/>
        <w:jc w:val="center"/>
        <w:rPr>
          <w:rStyle w:val="2"/>
          <w:rFonts w:ascii="Times New Roman" w:hAnsi="Times New Roman" w:cs="Times New Roman"/>
          <w:b/>
          <w:sz w:val="28"/>
          <w:szCs w:val="28"/>
          <w:u w:val="none"/>
        </w:rPr>
      </w:pPr>
      <w:r w:rsidRPr="0078444E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Содержание курса алгебры 7 класс</w:t>
      </w:r>
      <w:bookmarkEnd w:id="12"/>
      <w:r w:rsidR="00011F92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а (102 час</w:t>
      </w:r>
      <w:r w:rsidR="00042E21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а</w:t>
      </w:r>
      <w:r w:rsidRPr="0078444E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)</w:t>
      </w:r>
    </w:p>
    <w:p w:rsidR="0078444E" w:rsidRPr="0078444E" w:rsidRDefault="0078444E" w:rsidP="0078444E">
      <w:pPr>
        <w:pStyle w:val="1"/>
        <w:shd w:val="clear" w:color="auto" w:fill="auto"/>
        <w:tabs>
          <w:tab w:val="left" w:pos="240"/>
        </w:tabs>
        <w:spacing w:before="0" w:after="0" w:line="240" w:lineRule="auto"/>
        <w:ind w:left="238" w:right="62" w:firstLine="0"/>
        <w:jc w:val="both"/>
        <w:rPr>
          <w:rStyle w:val="2"/>
          <w:rFonts w:ascii="Times New Roman" w:hAnsi="Times New Roman" w:cs="Times New Roman"/>
          <w:b/>
          <w:sz w:val="28"/>
          <w:szCs w:val="28"/>
          <w:u w:val="none"/>
        </w:rPr>
      </w:pPr>
    </w:p>
    <w:p w:rsidR="00EB1531" w:rsidRPr="00EB1531" w:rsidRDefault="00EB1531" w:rsidP="00F00FBF">
      <w:pPr>
        <w:pStyle w:val="1"/>
        <w:numPr>
          <w:ilvl w:val="0"/>
          <w:numId w:val="4"/>
        </w:numPr>
        <w:shd w:val="clear" w:color="auto" w:fill="auto"/>
        <w:tabs>
          <w:tab w:val="left" w:pos="240"/>
        </w:tabs>
        <w:spacing w:before="0" w:after="0" w:line="240" w:lineRule="auto"/>
        <w:ind w:left="0" w:firstLine="454"/>
        <w:jc w:val="both"/>
        <w:rPr>
          <w:rStyle w:val="2"/>
          <w:rFonts w:ascii="Times New Roman" w:eastAsiaTheme="minorHAnsi" w:hAnsi="Times New Roman" w:cs="Times New Roman"/>
          <w:sz w:val="24"/>
          <w:szCs w:val="24"/>
          <w:u w:val="none"/>
        </w:rPr>
      </w:pP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Линейное уравнение с одной переменной (15 часов)</w:t>
      </w:r>
    </w:p>
    <w:p w:rsidR="00F00FBF" w:rsidRPr="003A07A4" w:rsidRDefault="00F00FBF" w:rsidP="00F00FBF">
      <w:pPr>
        <w:pStyle w:val="1"/>
        <w:shd w:val="clear" w:color="auto" w:fill="auto"/>
        <w:spacing w:before="0" w:after="0" w:line="276" w:lineRule="auto"/>
        <w:ind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</w:t>
      </w:r>
    </w:p>
    <w:p w:rsidR="00F00FBF" w:rsidRPr="003A07A4" w:rsidRDefault="00F00FBF" w:rsidP="00F00FBF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Линейное уравнение. Рациональные уравнения. Решение рациональных уравнений, сводящихся к </w:t>
      </w:r>
      <w:proofErr w:type="gramStart"/>
      <w:r w:rsidRPr="003A07A4">
        <w:rPr>
          <w:sz w:val="24"/>
          <w:szCs w:val="24"/>
        </w:rPr>
        <w:t>линейным</w:t>
      </w:r>
      <w:proofErr w:type="gramEnd"/>
      <w:r w:rsidRPr="003A07A4">
        <w:rPr>
          <w:sz w:val="24"/>
          <w:szCs w:val="24"/>
        </w:rPr>
        <w:t>. Решение текстовых задач с помощью рациональных уравнений.</w:t>
      </w:r>
    </w:p>
    <w:p w:rsidR="00EB1531" w:rsidRDefault="0078444E" w:rsidP="00F00FBF">
      <w:pPr>
        <w:pStyle w:val="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rStyle w:val="2"/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Целые выражения (</w:t>
      </w:r>
      <w:r w:rsidR="00EB1531"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52 часа)</w:t>
      </w:r>
    </w:p>
    <w:p w:rsidR="00F00FBF" w:rsidRPr="003A07A4" w:rsidRDefault="00F00FBF" w:rsidP="00F00FBF">
      <w:pPr>
        <w:pStyle w:val="1"/>
        <w:shd w:val="clear" w:color="auto" w:fill="auto"/>
        <w:spacing w:before="0" w:after="0" w:line="240" w:lineRule="auto"/>
        <w:ind w:firstLine="454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Тождества. Тождественные преобразования алгебраических выражений. Доказательство тождеств.</w:t>
      </w:r>
    </w:p>
    <w:p w:rsidR="00F00FBF" w:rsidRPr="00F00FBF" w:rsidRDefault="00F00FBF" w:rsidP="00F00FBF">
      <w:pPr>
        <w:pStyle w:val="1"/>
        <w:shd w:val="clear" w:color="auto" w:fill="auto"/>
        <w:spacing w:before="0" w:after="0" w:line="240" w:lineRule="auto"/>
        <w:ind w:firstLine="454"/>
        <w:jc w:val="both"/>
        <w:rPr>
          <w:rStyle w:val="2"/>
          <w:rFonts w:ascii="Times New Roman" w:eastAsiaTheme="minorHAnsi" w:hAnsi="Times New Roman" w:cstheme="minorBidi"/>
          <w:sz w:val="24"/>
          <w:szCs w:val="24"/>
          <w:u w:val="none"/>
        </w:rPr>
      </w:pPr>
      <w:r w:rsidRPr="003A07A4">
        <w:rPr>
          <w:sz w:val="24"/>
          <w:szCs w:val="24"/>
        </w:rPr>
        <w:t xml:space="preserve">Степень с натуральным показателем и её свойства. Одночлены. Одночлен стандартного вида. Степень одночлена Многочлены. Многочлен стандартного вида. Степень многочлена. Сложение, вычитание и умножение многочленов Формулы сокращённого умножения: квадрат суммы и квадрат разности двух выражений, произведение разности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 и разность кубов двух выражений. </w:t>
      </w:r>
    </w:p>
    <w:p w:rsidR="00EB1531" w:rsidRPr="00F00FBF" w:rsidRDefault="00EB1531" w:rsidP="00F00FBF">
      <w:pPr>
        <w:pStyle w:val="1"/>
        <w:numPr>
          <w:ilvl w:val="0"/>
          <w:numId w:val="4"/>
        </w:numPr>
        <w:shd w:val="clear" w:color="auto" w:fill="auto"/>
        <w:tabs>
          <w:tab w:val="left" w:pos="240"/>
        </w:tabs>
        <w:spacing w:before="0" w:after="0" w:line="240" w:lineRule="auto"/>
        <w:ind w:left="0" w:firstLine="454"/>
        <w:jc w:val="both"/>
        <w:rPr>
          <w:rStyle w:val="2"/>
          <w:rFonts w:ascii="Times New Roman" w:eastAsiaTheme="minorHAnsi" w:hAnsi="Times New Roman" w:cs="Times New Roman"/>
          <w:sz w:val="24"/>
          <w:szCs w:val="24"/>
          <w:u w:val="none"/>
        </w:rPr>
      </w:pP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Функции (12 часов)</w:t>
      </w:r>
    </w:p>
    <w:p w:rsidR="00F00FBF" w:rsidRDefault="00F00FBF" w:rsidP="00011F92">
      <w:pPr>
        <w:pStyle w:val="1"/>
        <w:shd w:val="clear" w:color="auto" w:fill="auto"/>
        <w:spacing w:before="0" w:after="0" w:line="276" w:lineRule="auto"/>
        <w:ind w:right="20" w:firstLine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Связи </w:t>
      </w:r>
      <w:r w:rsidRPr="003A07A4">
        <w:rPr>
          <w:sz w:val="24"/>
          <w:szCs w:val="24"/>
        </w:rPr>
        <w:t xml:space="preserve"> между величинами. Понятие функции. Функция как математическая модель реального процесса. Область определения и область значения функции. </w:t>
      </w:r>
    </w:p>
    <w:p w:rsidR="00F00FBF" w:rsidRPr="003A07A4" w:rsidRDefault="00F00FBF" w:rsidP="00F00FBF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Способы задания функции. График функции. </w:t>
      </w:r>
    </w:p>
    <w:p w:rsidR="00F00FBF" w:rsidRPr="00EB1531" w:rsidRDefault="00F00FBF" w:rsidP="00F00FBF">
      <w:pPr>
        <w:pStyle w:val="1"/>
        <w:shd w:val="clear" w:color="auto" w:fill="auto"/>
        <w:tabs>
          <w:tab w:val="left" w:pos="240"/>
        </w:tabs>
        <w:spacing w:before="0" w:after="0" w:line="240" w:lineRule="auto"/>
        <w:ind w:firstLine="0"/>
        <w:jc w:val="both"/>
        <w:rPr>
          <w:rStyle w:val="2"/>
          <w:rFonts w:ascii="Times New Roman" w:eastAsiaTheme="minorHAnsi" w:hAnsi="Times New Roman" w:cs="Times New Roman"/>
          <w:sz w:val="24"/>
          <w:szCs w:val="24"/>
          <w:u w:val="none"/>
        </w:rPr>
      </w:pPr>
      <w:r w:rsidRPr="003A07A4">
        <w:rPr>
          <w:sz w:val="24"/>
          <w:szCs w:val="24"/>
        </w:rPr>
        <w:t>Линейная функция, ее свойства и графики</w:t>
      </w:r>
    </w:p>
    <w:p w:rsidR="00EB1531" w:rsidRPr="00F00FBF" w:rsidRDefault="00EB1531" w:rsidP="00F00FBF">
      <w:pPr>
        <w:pStyle w:val="1"/>
        <w:numPr>
          <w:ilvl w:val="0"/>
          <w:numId w:val="4"/>
        </w:numPr>
        <w:shd w:val="clear" w:color="auto" w:fill="auto"/>
        <w:tabs>
          <w:tab w:val="left" w:pos="240"/>
        </w:tabs>
        <w:spacing w:before="0" w:after="0" w:line="240" w:lineRule="auto"/>
        <w:ind w:left="0" w:firstLine="454"/>
        <w:jc w:val="both"/>
        <w:rPr>
          <w:rStyle w:val="2"/>
          <w:rFonts w:ascii="Times New Roman" w:eastAsiaTheme="minorHAnsi" w:hAnsi="Times New Roman" w:cs="Times New Roman"/>
          <w:sz w:val="24"/>
          <w:szCs w:val="24"/>
          <w:u w:val="none"/>
        </w:rPr>
      </w:pP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Система линейных уравнений с двумя переменными (19 часов)</w:t>
      </w:r>
    </w:p>
    <w:p w:rsidR="00F00FBF" w:rsidRPr="003A07A4" w:rsidRDefault="00F00FBF" w:rsidP="00F00FBF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Уравнение с двумя переменными. График уравнения с двумя переменными. Линейное уравнение с двумя переменными и его график.</w:t>
      </w:r>
    </w:p>
    <w:p w:rsidR="00F00FBF" w:rsidRPr="00042E21" w:rsidRDefault="00F00FBF" w:rsidP="00042E21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rStyle w:val="2"/>
          <w:rFonts w:ascii="Times New Roman" w:eastAsiaTheme="minorHAnsi" w:hAnsi="Times New Roman" w:cstheme="minorBidi"/>
          <w:sz w:val="24"/>
          <w:szCs w:val="24"/>
          <w:u w:val="none"/>
        </w:rPr>
      </w:pPr>
      <w:r w:rsidRPr="003A07A4">
        <w:rPr>
          <w:sz w:val="24"/>
          <w:szCs w:val="24"/>
        </w:rPr>
        <w:t>Системы уравнений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</w:t>
      </w:r>
      <w:r w:rsidRPr="003A07A4">
        <w:rPr>
          <w:sz w:val="24"/>
          <w:szCs w:val="24"/>
        </w:rPr>
        <w:softHyphen/>
        <w:t>дель реальной ситуации.</w:t>
      </w:r>
    </w:p>
    <w:p w:rsidR="00EB1531" w:rsidRPr="00EB1531" w:rsidRDefault="00F00FBF" w:rsidP="00F00FBF">
      <w:pPr>
        <w:pStyle w:val="1"/>
        <w:numPr>
          <w:ilvl w:val="0"/>
          <w:numId w:val="4"/>
        </w:numPr>
        <w:shd w:val="clear" w:color="auto" w:fill="auto"/>
        <w:tabs>
          <w:tab w:val="left" w:pos="240"/>
        </w:tabs>
        <w:spacing w:before="0" w:after="0" w:line="240" w:lineRule="auto"/>
        <w:ind w:left="0" w:firstLine="454"/>
        <w:jc w:val="both"/>
        <w:rPr>
          <w:rFonts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Повторение и сист</w:t>
      </w:r>
      <w:r w:rsidR="003C7D69"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ематизация учебного материала (4 часа</w:t>
      </w:r>
      <w:r>
        <w:rPr>
          <w:rStyle w:val="2"/>
          <w:rFonts w:ascii="Times New Roman" w:hAnsi="Times New Roman" w:cs="Times New Roman"/>
          <w:b/>
          <w:sz w:val="24"/>
          <w:szCs w:val="24"/>
          <w:u w:val="none"/>
        </w:rPr>
        <w:t>)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.</w:t>
      </w:r>
    </w:p>
    <w:p w:rsidR="00B40E7B" w:rsidRDefault="00B40E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B40E7B" w:rsidRDefault="00B40E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B40E7B" w:rsidSect="00EA7C21">
          <w:pgSz w:w="11906" w:h="16838"/>
          <w:pgMar w:top="794" w:right="567" w:bottom="794" w:left="907" w:header="709" w:footer="709" w:gutter="0"/>
          <w:cols w:space="708"/>
          <w:docGrid w:linePitch="360"/>
        </w:sectPr>
      </w:pPr>
    </w:p>
    <w:p w:rsidR="00B40E7B" w:rsidRDefault="00042E21" w:rsidP="00042E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42E21"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42E21">
        <w:rPr>
          <w:rFonts w:ascii="Times New Roman" w:hAnsi="Times New Roman"/>
          <w:b/>
          <w:color w:val="000000"/>
          <w:sz w:val="28"/>
          <w:szCs w:val="28"/>
        </w:rPr>
        <w:t>- тематическое планирование по алгебре 7 класса</w:t>
      </w:r>
    </w:p>
    <w:p w:rsidR="00042E21" w:rsidRPr="00042E21" w:rsidRDefault="00042E21" w:rsidP="00042E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4667"/>
        <w:gridCol w:w="6053"/>
        <w:gridCol w:w="1984"/>
        <w:gridCol w:w="1700"/>
      </w:tblGrid>
      <w:tr w:rsidR="00B40E7B" w:rsidRPr="006065C9" w:rsidTr="00B40E7B">
        <w:tc>
          <w:tcPr>
            <w:tcW w:w="905" w:type="dxa"/>
          </w:tcPr>
          <w:p w:rsidR="00B40E7B" w:rsidRPr="00B40E7B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4667" w:type="dxa"/>
          </w:tcPr>
          <w:p w:rsidR="00B40E7B" w:rsidRP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тем, разделов</w:t>
            </w:r>
          </w:p>
        </w:tc>
        <w:tc>
          <w:tcPr>
            <w:tcW w:w="6053" w:type="dxa"/>
          </w:tcPr>
          <w:p w:rsidR="00B40E7B" w:rsidRP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1984" w:type="dxa"/>
          </w:tcPr>
          <w:p w:rsid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B40E7B" w:rsidRP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0" w:type="dxa"/>
          </w:tcPr>
          <w:p w:rsidR="00B40E7B" w:rsidRP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B40E7B" w:rsidRPr="00B40E7B" w:rsidRDefault="00B40E7B" w:rsidP="00B40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7B">
              <w:rPr>
                <w:rFonts w:ascii="Times New Roman" w:hAnsi="Times New Roman"/>
                <w:b/>
                <w:sz w:val="24"/>
                <w:szCs w:val="24"/>
              </w:rPr>
              <w:t xml:space="preserve"> по факту</w:t>
            </w:r>
          </w:p>
        </w:tc>
      </w:tr>
      <w:tr w:rsidR="00B40E7B" w:rsidRPr="006065C9" w:rsidTr="00B40E7B">
        <w:tc>
          <w:tcPr>
            <w:tcW w:w="905" w:type="dxa"/>
          </w:tcPr>
          <w:p w:rsidR="00B40E7B" w:rsidRPr="006B04F5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404" w:type="dxa"/>
            <w:gridSpan w:val="4"/>
          </w:tcPr>
          <w:p w:rsidR="00B40E7B" w:rsidRPr="00042E21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2E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1. </w:t>
            </w:r>
            <w:r w:rsidRPr="00042E21">
              <w:rPr>
                <w:rFonts w:ascii="Times New Roman" w:hAnsi="Times New Roman"/>
                <w:b/>
                <w:sz w:val="24"/>
                <w:szCs w:val="24"/>
              </w:rPr>
              <w:t xml:space="preserve"> Линейное уравнение с одной переменной (15 ч)</w:t>
            </w: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Введение в алгебру. </w:t>
            </w:r>
          </w:p>
        </w:tc>
        <w:tc>
          <w:tcPr>
            <w:tcW w:w="6053" w:type="dxa"/>
          </w:tcPr>
          <w:p w:rsidR="00B40E7B" w:rsidRPr="00BD240D" w:rsidRDefault="00B40E7B" w:rsidP="00BD2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Устные вычисления. Вычисление значения числового выражения. Распознают числовые выражения и выражения с переменными</w:t>
            </w:r>
            <w:r w:rsidR="00BD240D" w:rsidRPr="00BD240D">
              <w:rPr>
                <w:rFonts w:ascii="Times New Roman" w:hAnsi="Times New Roman"/>
                <w:sz w:val="24"/>
                <w:szCs w:val="24"/>
              </w:rPr>
              <w:t>. Приводят примеры выражений с переменными.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Введение в алгебру. 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Нахождение значения выражения с переменными  при заданных значениях переменной, решение задач с помощью составления числовых выражений.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Введение в алгебру.</w:t>
            </w:r>
          </w:p>
        </w:tc>
        <w:tc>
          <w:tcPr>
            <w:tcW w:w="6053" w:type="dxa"/>
          </w:tcPr>
          <w:p w:rsidR="00B40E7B" w:rsidRPr="00BD240D" w:rsidRDefault="00BD240D" w:rsidP="00BD2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Использование целых алгебраических выражений для решения задач 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Линейное уравнение с одной переменной 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Учатся  распознавать и решать линейные уравнения.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решать уравнения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, сводящиеся к линейным уравнениям</w:t>
            </w:r>
            <w:r w:rsidR="00EF3003">
              <w:rPr>
                <w:rFonts w:ascii="Times New Roman" w:hAnsi="Times New Roman"/>
                <w:sz w:val="24"/>
                <w:szCs w:val="24"/>
              </w:rPr>
              <w:t xml:space="preserve">. Работают с карточками </w:t>
            </w:r>
            <w:proofErr w:type="spellStart"/>
            <w:r w:rsidR="00EF3003">
              <w:rPr>
                <w:rFonts w:ascii="Times New Roman" w:hAnsi="Times New Roman"/>
                <w:sz w:val="24"/>
                <w:szCs w:val="24"/>
              </w:rPr>
              <w:t>взаимотренажер</w:t>
            </w:r>
            <w:proofErr w:type="spellEnd"/>
            <w:r w:rsidR="00EF3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уравнения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, сводящиеся к линейным уравнениям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линейные уравнения с модулем и параметрами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6053" w:type="dxa"/>
          </w:tcPr>
          <w:p w:rsidR="00B40E7B" w:rsidRPr="00BD240D" w:rsidRDefault="00BD24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уравнения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, сводящиеся к линейным уравнениям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решать задачи с помощью уравнений.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 задачи с помощью уравнений.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 задачи  на производительность с помощью уравнений.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 задачи  на движение с помощью уравнений.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 задачи с помощью уравнений.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Повторение и систематизация</w:t>
            </w:r>
            <w:r w:rsidRPr="00BD240D">
              <w:rPr>
                <w:rFonts w:ascii="Times New Roman" w:hAnsi="Times New Roman"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навыки решения линейных уравнений, задач с помощью уравнений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67" w:type="dxa"/>
          </w:tcPr>
          <w:p w:rsidR="00B40E7B" w:rsidRDefault="00B40E7B" w:rsidP="00EA7C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240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1по теме «Линейное уравнение с одной переменной»</w:t>
            </w:r>
          </w:p>
          <w:p w:rsidR="00042E21" w:rsidRPr="00BD240D" w:rsidRDefault="00042E21" w:rsidP="00EA7C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53" w:type="dxa"/>
          </w:tcPr>
          <w:p w:rsidR="00B40E7B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404" w:type="dxa"/>
            <w:gridSpan w:val="4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BD24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2. </w:t>
            </w:r>
            <w:r w:rsidR="00042E21">
              <w:rPr>
                <w:rFonts w:ascii="Times New Roman" w:hAnsi="Times New Roman"/>
                <w:b/>
                <w:sz w:val="24"/>
                <w:szCs w:val="24"/>
              </w:rPr>
              <w:t>Целые выражения (52</w:t>
            </w:r>
            <w:r w:rsidRPr="00BD240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Анализ контрольной работы. Тождественно равные выражения. Тождества</w:t>
            </w:r>
          </w:p>
        </w:tc>
        <w:tc>
          <w:tcPr>
            <w:tcW w:w="6053" w:type="dxa"/>
          </w:tcPr>
          <w:p w:rsidR="00B40E7B" w:rsidRPr="00BD240D" w:rsidRDefault="008E60AF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Учатся доказывать тождество, определять</w:t>
            </w:r>
            <w:r w:rsidR="00EF30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является ли равенство тожеством.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Тождественно равные выражения. Тождества</w:t>
            </w:r>
          </w:p>
        </w:tc>
        <w:tc>
          <w:tcPr>
            <w:tcW w:w="6053" w:type="dxa"/>
          </w:tcPr>
          <w:p w:rsidR="00B40E7B" w:rsidRPr="00BD240D" w:rsidRDefault="00EF3003" w:rsidP="00EF3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карточками. Доказательство тождеств.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6053" w:type="dxa"/>
          </w:tcPr>
          <w:p w:rsidR="00B40E7B" w:rsidRPr="00BD240D" w:rsidRDefault="00EF300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свойства степени для преобразования выражений. Учатся выполнять возведение в степень.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Степень с натуральным</w:t>
            </w:r>
            <w:r w:rsidRPr="00BD24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показателем</w:t>
            </w:r>
          </w:p>
        </w:tc>
        <w:tc>
          <w:tcPr>
            <w:tcW w:w="6053" w:type="dxa"/>
          </w:tcPr>
          <w:p w:rsidR="00B40E7B" w:rsidRPr="00BD240D" w:rsidRDefault="00EF300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значений выражений, содержащих степень. Возводят числа в степень; Умеют находить значения сложных выражений со степенями.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6053" w:type="dxa"/>
          </w:tcPr>
          <w:p w:rsidR="00B40E7B" w:rsidRPr="00BD240D" w:rsidRDefault="00EF300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значений выражений, содержащих степень. Возводят числа в степень; Умеют находить значения сложных выражений со степенями.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6053" w:type="dxa"/>
          </w:tcPr>
          <w:p w:rsidR="00B40E7B" w:rsidRPr="00BD240D" w:rsidRDefault="00EF300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значений выражений, содержащих степень. Возводят числа в степень; Умеют находить значения сложных выражений со степенями.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степень. Работа с карточками.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Одночлены.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распознавать одночлен, записывать одночлен в стандартном виде, определять степень и коэффициент одночлена.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Одночлены.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преобразовывать выражения в одночлен стандартного вида.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Многочлены.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распознавать многочлены, определять степень многочлена, преобразовывать выражение в многочлен стандартного вида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67" w:type="dxa"/>
          </w:tcPr>
          <w:p w:rsidR="00B40E7B" w:rsidRPr="00BD240D" w:rsidRDefault="008A6831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Многочлены.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умножение одночленов, определять степень многочлена, преобразовывать выражение в многочлен стандартного вида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053" w:type="dxa"/>
          </w:tcPr>
          <w:p w:rsidR="00B40E7B" w:rsidRPr="00BD240D" w:rsidRDefault="008A683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сложение и вычитание многочленов. Применяют правила сложения и вычитания одночленов для упрощения выражени</w:t>
            </w:r>
            <w:r w:rsidR="008D1E30">
              <w:rPr>
                <w:rFonts w:ascii="Times New Roman" w:hAnsi="Times New Roman"/>
                <w:sz w:val="24"/>
                <w:szCs w:val="24"/>
              </w:rPr>
              <w:t>й и решения уравнений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E7B" w:rsidRPr="00BD240D" w:rsidTr="00B40E7B">
        <w:tc>
          <w:tcPr>
            <w:tcW w:w="905" w:type="dxa"/>
          </w:tcPr>
          <w:p w:rsidR="00B40E7B" w:rsidRPr="00BD240D" w:rsidRDefault="00B40E7B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67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053" w:type="dxa"/>
          </w:tcPr>
          <w:p w:rsidR="00B40E7B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сложение и вычитание многочленов.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Применяют правила сложения и вычитания одночленов для упрощения выражений и решения уравнений</w:t>
            </w:r>
          </w:p>
        </w:tc>
        <w:tc>
          <w:tcPr>
            <w:tcW w:w="1984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40E7B" w:rsidRPr="00BD240D" w:rsidRDefault="00B40E7B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053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сложение и вычитание многочленов. Применяют правила сложения и вычитания одночленов для упрощения выражений и решения уравнений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67" w:type="dxa"/>
          </w:tcPr>
          <w:p w:rsidR="008D1E30" w:rsidRPr="008D1E30" w:rsidRDefault="008D1E30" w:rsidP="00EA7C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1E3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 теме </w:t>
            </w:r>
            <w:r w:rsidRPr="008D1E3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«Степень с натуральным показателем.  Одночлены.  Многочлены.  Сложение и вычитание многочленов»</w:t>
            </w:r>
          </w:p>
        </w:tc>
        <w:tc>
          <w:tcPr>
            <w:tcW w:w="6053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6053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выполнять умножение одночлена на многочлен.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6053" w:type="dxa"/>
          </w:tcPr>
          <w:p w:rsidR="008D1E30" w:rsidRDefault="008D1E30">
            <w:r w:rsidRPr="00453EFA">
              <w:rPr>
                <w:rFonts w:ascii="Times New Roman" w:hAnsi="Times New Roman"/>
                <w:sz w:val="24"/>
                <w:szCs w:val="24"/>
              </w:rPr>
              <w:t>Учатся выполнять умножение одночлена на многочлен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8D1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6053" w:type="dxa"/>
          </w:tcPr>
          <w:p w:rsidR="008D1E30" w:rsidRDefault="008D1E30">
            <w:r w:rsidRPr="00453EFA">
              <w:rPr>
                <w:rFonts w:ascii="Times New Roman" w:hAnsi="Times New Roman"/>
                <w:sz w:val="24"/>
                <w:szCs w:val="24"/>
              </w:rPr>
              <w:t>Учатся выполнять умножение одночлена на многочлен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53" w:type="dxa"/>
          </w:tcPr>
          <w:p w:rsidR="008D1E30" w:rsidRDefault="008D1E30" w:rsidP="008D1E30">
            <w:r w:rsidRPr="00453EFA">
              <w:rPr>
                <w:rFonts w:ascii="Times New Roman" w:hAnsi="Times New Roman"/>
                <w:sz w:val="24"/>
                <w:szCs w:val="24"/>
              </w:rPr>
              <w:t xml:space="preserve">Учатся выполнять умножение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многочлена </w:t>
            </w:r>
            <w:r w:rsidRPr="00453EFA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53" w:type="dxa"/>
          </w:tcPr>
          <w:p w:rsidR="008D1E30" w:rsidRDefault="008D1E30" w:rsidP="008D1E30">
            <w:r w:rsidRPr="00453EFA">
              <w:rPr>
                <w:rFonts w:ascii="Times New Roman" w:hAnsi="Times New Roman"/>
                <w:sz w:val="24"/>
                <w:szCs w:val="24"/>
              </w:rPr>
              <w:t xml:space="preserve">Учатся выполнять умножение </w:t>
            </w:r>
            <w:r>
              <w:rPr>
                <w:rFonts w:ascii="Times New Roman" w:hAnsi="Times New Roman"/>
                <w:sz w:val="24"/>
                <w:szCs w:val="24"/>
              </w:rPr>
              <w:t>много</w:t>
            </w:r>
            <w:r w:rsidRPr="00453EFA">
              <w:rPr>
                <w:rFonts w:ascii="Times New Roman" w:hAnsi="Times New Roman"/>
                <w:sz w:val="24"/>
                <w:szCs w:val="24"/>
              </w:rPr>
              <w:t>члена на многочлен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53" w:type="dxa"/>
          </w:tcPr>
          <w:p w:rsidR="008D1E30" w:rsidRDefault="008D1E30" w:rsidP="008D1E30">
            <w:r w:rsidRPr="00453EFA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умножение многочлена</w:t>
            </w:r>
            <w:r w:rsidRPr="00453EFA">
              <w:rPr>
                <w:rFonts w:ascii="Times New Roman" w:hAnsi="Times New Roman"/>
                <w:sz w:val="24"/>
                <w:szCs w:val="24"/>
              </w:rPr>
              <w:t xml:space="preserve"> на многочлен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53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EFA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умножение многочлена</w:t>
            </w:r>
            <w:r w:rsidRPr="00453EFA">
              <w:rPr>
                <w:rFonts w:ascii="Times New Roman" w:hAnsi="Times New Roman"/>
                <w:sz w:val="24"/>
                <w:szCs w:val="24"/>
              </w:rPr>
              <w:t xml:space="preserve"> на многочлен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67" w:type="dxa"/>
          </w:tcPr>
          <w:p w:rsidR="008D1E30" w:rsidRPr="00BD240D" w:rsidRDefault="00921C6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53" w:type="dxa"/>
          </w:tcPr>
          <w:p w:rsidR="008D1E30" w:rsidRPr="00BD240D" w:rsidRDefault="00921C6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EFA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умножение многочлена</w:t>
            </w:r>
            <w:r w:rsidRPr="00453EFA">
              <w:rPr>
                <w:rFonts w:ascii="Times New Roman" w:hAnsi="Times New Roman"/>
                <w:sz w:val="24"/>
                <w:szCs w:val="24"/>
              </w:rPr>
              <w:t xml:space="preserve"> на многочлен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задач. Работа с карточками.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6053" w:type="dxa"/>
          </w:tcPr>
          <w:p w:rsidR="008D1E30" w:rsidRPr="00BD240D" w:rsidRDefault="00921C6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разложение многочлена на множители. Вынесение общего множителя за скобки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6053" w:type="dxa"/>
          </w:tcPr>
          <w:p w:rsidR="008D1E30" w:rsidRPr="00BD240D" w:rsidRDefault="00921C6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разложение многочлена на множители методом вынесения общего множителя за скобки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Разложение многочленов на множители. </w:t>
            </w:r>
            <w:r w:rsidR="00AA04D0" w:rsidRPr="00BD240D">
              <w:rPr>
                <w:rFonts w:ascii="Times New Roman" w:hAnsi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053" w:type="dxa"/>
          </w:tcPr>
          <w:p w:rsidR="008D1E30" w:rsidRPr="00BD240D" w:rsidRDefault="00921C6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 при решении математических задач.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6053" w:type="dxa"/>
          </w:tcPr>
          <w:p w:rsidR="008D1E3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Раскладывание многочлена на множители методом группировки.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4D0" w:rsidRPr="00BD240D" w:rsidTr="00B40E7B">
        <w:tc>
          <w:tcPr>
            <w:tcW w:w="905" w:type="dxa"/>
          </w:tcPr>
          <w:p w:rsidR="00AA04D0" w:rsidRPr="00BD240D" w:rsidRDefault="00AA04D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67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6053" w:type="dxa"/>
          </w:tcPr>
          <w:p w:rsidR="00AA04D0" w:rsidRDefault="00AA04D0">
            <w:r w:rsidRPr="00E32FE9">
              <w:rPr>
                <w:rFonts w:ascii="Times New Roman" w:hAnsi="Times New Roman"/>
                <w:sz w:val="24"/>
                <w:szCs w:val="24"/>
              </w:rPr>
              <w:t>Раскладывание многочлена на множители методом группировки.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карточками.</w:t>
            </w:r>
          </w:p>
        </w:tc>
        <w:tc>
          <w:tcPr>
            <w:tcW w:w="1984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4D0" w:rsidRPr="00BD240D" w:rsidTr="00B40E7B">
        <w:tc>
          <w:tcPr>
            <w:tcW w:w="905" w:type="dxa"/>
          </w:tcPr>
          <w:p w:rsidR="00AA04D0" w:rsidRPr="00BD240D" w:rsidRDefault="00AA04D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67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6053" w:type="dxa"/>
          </w:tcPr>
          <w:p w:rsidR="00AA04D0" w:rsidRDefault="00AA04D0">
            <w:r w:rsidRPr="00E32FE9">
              <w:rPr>
                <w:rFonts w:ascii="Times New Roman" w:hAnsi="Times New Roman"/>
                <w:sz w:val="24"/>
                <w:szCs w:val="24"/>
              </w:rPr>
              <w:t>Раскладывание многочлена на множители методом группировки.</w:t>
            </w:r>
          </w:p>
        </w:tc>
        <w:tc>
          <w:tcPr>
            <w:tcW w:w="1984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67" w:type="dxa"/>
          </w:tcPr>
          <w:p w:rsidR="008D1E30" w:rsidRPr="00AA04D0" w:rsidRDefault="00AA04D0" w:rsidP="00AA04D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04D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3 по теме «Умножение одночлена на многочлен. Умножение многочлена на многочлен. Разложение многочленов на множители»</w:t>
            </w:r>
          </w:p>
        </w:tc>
        <w:tc>
          <w:tcPr>
            <w:tcW w:w="6053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67" w:type="dxa"/>
          </w:tcPr>
          <w:p w:rsidR="008D1E3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8D1E30" w:rsidRPr="00BD240D"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6053" w:type="dxa"/>
          </w:tcPr>
          <w:p w:rsidR="008D1E3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правила произведения разности и суммы двух выражений.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4D0" w:rsidRPr="00BD240D" w:rsidTr="00B40E7B">
        <w:tc>
          <w:tcPr>
            <w:tcW w:w="905" w:type="dxa"/>
          </w:tcPr>
          <w:p w:rsidR="00AA04D0" w:rsidRPr="00BD240D" w:rsidRDefault="00AA04D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67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6053" w:type="dxa"/>
          </w:tcPr>
          <w:p w:rsidR="00AA04D0" w:rsidRDefault="00AA04D0">
            <w:r w:rsidRPr="00661C3E">
              <w:rPr>
                <w:rFonts w:ascii="Times New Roman" w:hAnsi="Times New Roman"/>
                <w:sz w:val="24"/>
                <w:szCs w:val="24"/>
              </w:rPr>
              <w:t>Применение правила произведения разности и суммы двух выражений.</w:t>
            </w:r>
          </w:p>
        </w:tc>
        <w:tc>
          <w:tcPr>
            <w:tcW w:w="1984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4D0" w:rsidRPr="00BD240D" w:rsidTr="00B40E7B">
        <w:tc>
          <w:tcPr>
            <w:tcW w:w="905" w:type="dxa"/>
          </w:tcPr>
          <w:p w:rsidR="00AA04D0" w:rsidRPr="00BD240D" w:rsidRDefault="00AA04D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67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6053" w:type="dxa"/>
          </w:tcPr>
          <w:p w:rsidR="00AA04D0" w:rsidRDefault="00AA04D0" w:rsidP="00AA04D0">
            <w:r w:rsidRPr="00661C3E">
              <w:rPr>
                <w:rFonts w:ascii="Times New Roman" w:hAnsi="Times New Roman"/>
                <w:sz w:val="24"/>
                <w:szCs w:val="24"/>
              </w:rPr>
              <w:t>Применение правила произведения разности и суммы двух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>, формулы сокращённого умножения</w:t>
            </w:r>
          </w:p>
        </w:tc>
        <w:tc>
          <w:tcPr>
            <w:tcW w:w="1984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A04D0" w:rsidRPr="00BD240D" w:rsidRDefault="00AA04D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6053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формулы разности квадратов двух выражений.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67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6053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формулы разности квадратов двух выражений при решении упражнений.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6053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Выводят формулу к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вадрат суммы и квадрат разности двух выражений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30" w:rsidRPr="00BD240D" w:rsidTr="00B40E7B">
        <w:tc>
          <w:tcPr>
            <w:tcW w:w="905" w:type="dxa"/>
          </w:tcPr>
          <w:p w:rsidR="008D1E30" w:rsidRPr="00BD240D" w:rsidRDefault="008D1E30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67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6053" w:type="dxa"/>
          </w:tcPr>
          <w:p w:rsidR="008D1E30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формулы к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вадрат суммы и квадрат разности двух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упражнений</w:t>
            </w:r>
          </w:p>
        </w:tc>
        <w:tc>
          <w:tcPr>
            <w:tcW w:w="1984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D1E30" w:rsidRPr="00BD240D" w:rsidRDefault="008D1E30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67" w:type="dxa"/>
          </w:tcPr>
          <w:p w:rsidR="00EA7C21" w:rsidRDefault="00EA7C21">
            <w:r w:rsidRPr="005D2677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6053" w:type="dxa"/>
          </w:tcPr>
          <w:p w:rsidR="00EA7C21" w:rsidRDefault="00EA7C21">
            <w:r w:rsidRPr="003E06A4">
              <w:rPr>
                <w:rFonts w:ascii="Times New Roman" w:hAnsi="Times New Roman"/>
                <w:sz w:val="24"/>
                <w:szCs w:val="24"/>
              </w:rPr>
              <w:t>Применение формулы квадрат суммы и квадрат разности двух выражений при решении упражнений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67" w:type="dxa"/>
          </w:tcPr>
          <w:p w:rsidR="00EA7C21" w:rsidRDefault="00EA7C21">
            <w:r w:rsidRPr="005D2677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6053" w:type="dxa"/>
          </w:tcPr>
          <w:p w:rsidR="00EA7C21" w:rsidRDefault="00EA7C21">
            <w:r w:rsidRPr="003E06A4">
              <w:rPr>
                <w:rFonts w:ascii="Times New Roman" w:hAnsi="Times New Roman"/>
                <w:sz w:val="24"/>
                <w:szCs w:val="24"/>
              </w:rPr>
              <w:t>Применение формулы квадрат суммы и квадрат разности двух выражений при решении упражнений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6053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вадрат суммы и квадрат разности двух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6053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>вадрат суммы и квадрат разности двух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математических задач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Преобразование многочлена в квадрат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lastRenderedPageBreak/>
              <w:t>суммы или разности двух выражений</w:t>
            </w:r>
          </w:p>
        </w:tc>
        <w:tc>
          <w:tcPr>
            <w:tcW w:w="6053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Преобразование многочлена в к</w:t>
            </w: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вадрат суммы и квадрат </w:t>
            </w:r>
            <w:r w:rsidRPr="00BD240D">
              <w:rPr>
                <w:rFonts w:ascii="Times New Roman" w:hAnsi="Times New Roman"/>
                <w:sz w:val="24"/>
                <w:szCs w:val="24"/>
              </w:rPr>
              <w:lastRenderedPageBreak/>
              <w:t>разности двух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математических задач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667" w:type="dxa"/>
          </w:tcPr>
          <w:p w:rsidR="00EA7C21" w:rsidRPr="00EA7C21" w:rsidRDefault="00EA7C21" w:rsidP="00EA7C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7C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4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 теме </w:t>
            </w:r>
            <w:r w:rsidRPr="00EA7C21">
              <w:rPr>
                <w:rFonts w:ascii="Times New Roman" w:hAnsi="Times New Roman"/>
                <w:b/>
                <w:i/>
                <w:sz w:val="24"/>
                <w:szCs w:val="24"/>
              </w:rPr>
              <w:t>«Формулы сокращенного умножения»</w:t>
            </w:r>
          </w:p>
        </w:tc>
        <w:tc>
          <w:tcPr>
            <w:tcW w:w="6053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Анализ контрольной работы. Сумма и разность кубов двух выражений</w:t>
            </w:r>
          </w:p>
        </w:tc>
        <w:tc>
          <w:tcPr>
            <w:tcW w:w="6053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Доказывают и применяют формулы суммы и разности кубов двух выражений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2D2F7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6053" w:type="dxa"/>
          </w:tcPr>
          <w:p w:rsidR="00EA7C21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формулы суммы и разности кубов двух выражений. Работают с карточками.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6053" w:type="dxa"/>
          </w:tcPr>
          <w:p w:rsidR="00EA7C21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667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6053" w:type="dxa"/>
          </w:tcPr>
          <w:p w:rsidR="00EA7C21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667" w:type="dxa"/>
          </w:tcPr>
          <w:p w:rsidR="002D2F78" w:rsidRDefault="002D2F78">
            <w:r w:rsidRPr="0021326C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6053" w:type="dxa"/>
          </w:tcPr>
          <w:p w:rsidR="002D2F78" w:rsidRDefault="002D2F78">
            <w:r w:rsidRPr="00F3362F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667" w:type="dxa"/>
          </w:tcPr>
          <w:p w:rsidR="002D2F78" w:rsidRDefault="002D2F78">
            <w:r w:rsidRPr="0021326C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6053" w:type="dxa"/>
          </w:tcPr>
          <w:p w:rsidR="002D2F78" w:rsidRDefault="002D2F78">
            <w:r w:rsidRPr="00F3362F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67" w:type="dxa"/>
          </w:tcPr>
          <w:p w:rsidR="00EA7C21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053" w:type="dxa"/>
          </w:tcPr>
          <w:p w:rsidR="00EA7C21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</w:t>
            </w:r>
            <w:r w:rsidRPr="0021326C">
              <w:rPr>
                <w:rFonts w:ascii="Times New Roman" w:hAnsi="Times New Roman"/>
                <w:sz w:val="24"/>
                <w:szCs w:val="24"/>
              </w:rPr>
              <w:t xml:space="preserve"> разложения многочлена на множители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разными способами.</w:t>
            </w:r>
          </w:p>
        </w:tc>
        <w:tc>
          <w:tcPr>
            <w:tcW w:w="1984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A7C21" w:rsidRPr="00BD240D" w:rsidRDefault="00EA7C21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053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</w:t>
            </w:r>
            <w:r w:rsidRPr="0021326C">
              <w:rPr>
                <w:rFonts w:ascii="Times New Roman" w:hAnsi="Times New Roman"/>
                <w:sz w:val="24"/>
                <w:szCs w:val="24"/>
              </w:rPr>
              <w:t xml:space="preserve"> разложения многочлена на множители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разными способами.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5</w:t>
            </w:r>
            <w:r w:rsidRPr="00EA7C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теме «Сумма и разность кубов двух выражений.</w:t>
            </w:r>
            <w:r w:rsidRPr="002132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F78">
              <w:rPr>
                <w:rFonts w:ascii="Times New Roman" w:hAnsi="Times New Roman"/>
                <w:b/>
                <w:i/>
                <w:sz w:val="24"/>
                <w:szCs w:val="24"/>
              </w:rPr>
              <w:t>Применение различных способов разложения многочлена на множители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053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C21" w:rsidRPr="00BD240D" w:rsidTr="00B40E7B">
        <w:tc>
          <w:tcPr>
            <w:tcW w:w="905" w:type="dxa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404" w:type="dxa"/>
            <w:gridSpan w:val="4"/>
          </w:tcPr>
          <w:p w:rsidR="00EA7C21" w:rsidRPr="00BD240D" w:rsidRDefault="00EA7C21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24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</w:t>
            </w:r>
            <w:r w:rsidRPr="00BD240D">
              <w:rPr>
                <w:rFonts w:ascii="Times New Roman" w:hAnsi="Times New Roman"/>
                <w:b/>
                <w:sz w:val="24"/>
                <w:szCs w:val="24"/>
              </w:rPr>
              <w:t>Функции (12 ч)</w:t>
            </w: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Анализ контрольной работы. Связи между величинами. Функция</w:t>
            </w:r>
          </w:p>
        </w:tc>
        <w:tc>
          <w:tcPr>
            <w:tcW w:w="6053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Приводят примеры </w:t>
            </w:r>
            <w:r w:rsidR="00A907F3">
              <w:rPr>
                <w:rFonts w:ascii="Times New Roman" w:hAnsi="Times New Roman"/>
                <w:sz w:val="24"/>
                <w:szCs w:val="24"/>
              </w:rPr>
              <w:t>зависимостей между величинами. Различают среди зависимостей функциональные зависимости. Описывают понятия: зависимой и независимой переменной, функции, аргумента функции, способы задания функции.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6053" w:type="dxa"/>
          </w:tcPr>
          <w:p w:rsidR="002D2F78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«Чтение» графика функции, нахождение значения аргумента и значения функции для заданной функциональной зависимости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6053" w:type="dxa"/>
          </w:tcPr>
          <w:p w:rsidR="002D2F7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способ</w:t>
            </w:r>
            <w:r w:rsidR="00A907F3">
              <w:rPr>
                <w:rFonts w:ascii="Times New Roman" w:hAnsi="Times New Roman"/>
                <w:sz w:val="24"/>
                <w:szCs w:val="24"/>
              </w:rPr>
              <w:t xml:space="preserve"> задания функции,  нахождение </w:t>
            </w:r>
            <w:r w:rsidR="00A907F3">
              <w:rPr>
                <w:rFonts w:ascii="Times New Roman" w:hAnsi="Times New Roman"/>
                <w:sz w:val="24"/>
                <w:szCs w:val="24"/>
              </w:rPr>
              <w:lastRenderedPageBreak/>
              <w:t>значения аргумента и значения функции,  заданной формулой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6053" w:type="dxa"/>
          </w:tcPr>
          <w:p w:rsidR="002D2F7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способ</w:t>
            </w:r>
            <w:r w:rsidR="00A907F3">
              <w:rPr>
                <w:rFonts w:ascii="Times New Roman" w:hAnsi="Times New Roman"/>
                <w:sz w:val="24"/>
                <w:szCs w:val="24"/>
              </w:rPr>
              <w:t xml:space="preserve"> задания функции,  нахождение значения аргумента и значения функции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8" w:rsidRPr="00BD240D" w:rsidTr="00B40E7B">
        <w:tc>
          <w:tcPr>
            <w:tcW w:w="905" w:type="dxa"/>
          </w:tcPr>
          <w:p w:rsidR="002D2F78" w:rsidRPr="00BD240D" w:rsidRDefault="002D2F7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667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6053" w:type="dxa"/>
          </w:tcPr>
          <w:p w:rsidR="002D2F7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="00A907F3">
              <w:rPr>
                <w:rFonts w:ascii="Times New Roman" w:hAnsi="Times New Roman"/>
                <w:sz w:val="24"/>
                <w:szCs w:val="24"/>
              </w:rPr>
              <w:t xml:space="preserve"> свойства функции по её графику</w:t>
            </w:r>
          </w:p>
        </w:tc>
        <w:tc>
          <w:tcPr>
            <w:tcW w:w="1984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D2F78" w:rsidRPr="00BD240D" w:rsidRDefault="002D2F7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A907F3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6053" w:type="dxa"/>
          </w:tcPr>
          <w:p w:rsidR="00A907F3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="00A907F3">
              <w:rPr>
                <w:rFonts w:ascii="Times New Roman" w:hAnsi="Times New Roman"/>
                <w:sz w:val="24"/>
                <w:szCs w:val="24"/>
              </w:rPr>
              <w:t xml:space="preserve"> свойства функции по её графику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A907F3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6053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формулировать определения линейной функции и прямой пропорциональности, определять, является ли функция, заданная формулой</w:t>
            </w:r>
            <w:r w:rsidR="00F95FB7">
              <w:rPr>
                <w:rFonts w:ascii="Times New Roman" w:hAnsi="Times New Roman"/>
                <w:sz w:val="24"/>
                <w:szCs w:val="24"/>
              </w:rPr>
              <w:t>, линейной; строить график линейной 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A907F3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6053" w:type="dxa"/>
          </w:tcPr>
          <w:p w:rsidR="00A907F3" w:rsidRPr="00BD240D" w:rsidRDefault="00F95FB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Строят график линейной функции и описывают ее свойства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A907F3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6053" w:type="dxa"/>
          </w:tcPr>
          <w:p w:rsidR="00A907F3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свойства линейной функции при решении задач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B98" w:rsidRPr="00BD240D" w:rsidTr="00B40E7B">
        <w:tc>
          <w:tcPr>
            <w:tcW w:w="905" w:type="dxa"/>
          </w:tcPr>
          <w:p w:rsidR="00665B98" w:rsidRPr="00BD240D" w:rsidRDefault="00665B98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667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6053" w:type="dxa"/>
            <w:vMerge w:val="restart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свойства линейной функции при решении задач</w:t>
            </w:r>
          </w:p>
        </w:tc>
        <w:tc>
          <w:tcPr>
            <w:tcW w:w="1984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B98" w:rsidRPr="00BD240D" w:rsidTr="00B40E7B">
        <w:tc>
          <w:tcPr>
            <w:tcW w:w="905" w:type="dxa"/>
          </w:tcPr>
          <w:p w:rsidR="00665B98" w:rsidRPr="00BD240D" w:rsidRDefault="00665B98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667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Повторение и систематизация</w:t>
            </w:r>
            <w:r w:rsidRPr="00BD240D">
              <w:rPr>
                <w:rFonts w:ascii="Times New Roman" w:hAnsi="Times New Roman"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6053" w:type="dxa"/>
            <w:vMerge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665B98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2561B4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667" w:type="dxa"/>
          </w:tcPr>
          <w:p w:rsidR="00A907F3" w:rsidRPr="002561B4" w:rsidRDefault="00A907F3" w:rsidP="00EA7C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61B4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6</w:t>
            </w:r>
            <w:r w:rsidR="002561B4" w:rsidRPr="002561B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теме</w:t>
            </w:r>
            <w:r w:rsidRPr="002561B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«Функции»</w:t>
            </w:r>
          </w:p>
        </w:tc>
        <w:tc>
          <w:tcPr>
            <w:tcW w:w="6053" w:type="dxa"/>
          </w:tcPr>
          <w:p w:rsidR="00A907F3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 при решении контрольных заданий.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A907F3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404" w:type="dxa"/>
            <w:gridSpan w:val="4"/>
          </w:tcPr>
          <w:p w:rsidR="00A907F3" w:rsidRPr="00042E21" w:rsidRDefault="00665B98" w:rsidP="00EA7C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E21">
              <w:rPr>
                <w:rFonts w:ascii="Times New Roman" w:hAnsi="Times New Roman"/>
                <w:b/>
                <w:i/>
                <w:sz w:val="24"/>
                <w:szCs w:val="24"/>
              </w:rPr>
              <w:t>Глава 4.</w:t>
            </w:r>
            <w:r w:rsidR="00042E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2E21" w:rsidRPr="00042E21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</w:t>
            </w:r>
            <w:r w:rsidR="00042E21">
              <w:rPr>
                <w:rFonts w:ascii="Times New Roman" w:hAnsi="Times New Roman"/>
                <w:b/>
                <w:sz w:val="24"/>
                <w:szCs w:val="24"/>
              </w:rPr>
              <w:t>умя переменными (19 ч</w:t>
            </w:r>
            <w:r w:rsidR="00042E21" w:rsidRPr="00042E2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2561B4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Анализ контрольной работы. Уравнения с двумя переменными</w:t>
            </w:r>
          </w:p>
        </w:tc>
        <w:tc>
          <w:tcPr>
            <w:tcW w:w="6053" w:type="dxa"/>
          </w:tcPr>
          <w:p w:rsidR="00A907F3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Приводят</w:t>
            </w:r>
            <w:r w:rsidR="002561B4">
              <w:rPr>
                <w:rFonts w:ascii="Times New Roman" w:hAnsi="Times New Roman"/>
                <w:sz w:val="24"/>
                <w:szCs w:val="24"/>
              </w:rPr>
              <w:t xml:space="preserve"> примеры: уравнения с двумя переменными, линейного уравнения с двумя переменными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7F3" w:rsidRPr="00BD240D" w:rsidTr="00B40E7B">
        <w:tc>
          <w:tcPr>
            <w:tcW w:w="905" w:type="dxa"/>
          </w:tcPr>
          <w:p w:rsidR="00A907F3" w:rsidRPr="00BD240D" w:rsidRDefault="002561B4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667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6053" w:type="dxa"/>
          </w:tcPr>
          <w:p w:rsidR="00A907F3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2561B4">
              <w:rPr>
                <w:rFonts w:ascii="Times New Roman" w:hAnsi="Times New Roman"/>
                <w:sz w:val="24"/>
                <w:szCs w:val="24"/>
              </w:rPr>
              <w:t xml:space="preserve"> уравнения с двумя переменными, строить график уравнения с двумя переменными</w:t>
            </w:r>
          </w:p>
        </w:tc>
        <w:tc>
          <w:tcPr>
            <w:tcW w:w="1984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907F3" w:rsidRPr="00BD240D" w:rsidRDefault="00A907F3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1B4" w:rsidRPr="00BD240D" w:rsidTr="00B40E7B">
        <w:tc>
          <w:tcPr>
            <w:tcW w:w="905" w:type="dxa"/>
          </w:tcPr>
          <w:p w:rsidR="002561B4" w:rsidRPr="00BD240D" w:rsidRDefault="002561B4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667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6053" w:type="dxa"/>
          </w:tcPr>
          <w:p w:rsidR="002561B4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Приводят</w:t>
            </w:r>
            <w:r w:rsidR="002561B4">
              <w:rPr>
                <w:rFonts w:ascii="Times New Roman" w:hAnsi="Times New Roman"/>
                <w:sz w:val="24"/>
                <w:szCs w:val="24"/>
              </w:rPr>
              <w:t xml:space="preserve"> примеры линейных уравнений с двумя переменными, определять, является ли пара чисел решением данного линейного уравнения с двумя переменными, строить график линейного уравнения с двумя переменными</w:t>
            </w:r>
          </w:p>
        </w:tc>
        <w:tc>
          <w:tcPr>
            <w:tcW w:w="1984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1B4" w:rsidRPr="00BD240D" w:rsidTr="00B40E7B">
        <w:tc>
          <w:tcPr>
            <w:tcW w:w="905" w:type="dxa"/>
          </w:tcPr>
          <w:p w:rsidR="002561B4" w:rsidRPr="00BD240D" w:rsidRDefault="002561B4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667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6053" w:type="dxa"/>
          </w:tcPr>
          <w:p w:rsidR="002561B4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</w:t>
            </w:r>
            <w:r w:rsidR="002561B4">
              <w:rPr>
                <w:rFonts w:ascii="Times New Roman" w:hAnsi="Times New Roman"/>
                <w:sz w:val="24"/>
                <w:szCs w:val="24"/>
              </w:rPr>
              <w:t xml:space="preserve"> свойства линейного уравнения с двумя переменными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1984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561B4" w:rsidRPr="00BD240D" w:rsidRDefault="002561B4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667" w:type="dxa"/>
          </w:tcPr>
          <w:p w:rsidR="00801FE7" w:rsidRPr="00BD240D" w:rsidRDefault="00801FE7" w:rsidP="000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6053" w:type="dxa"/>
          </w:tcPr>
          <w:p w:rsidR="00801FE7" w:rsidRPr="00BD240D" w:rsidRDefault="00665B98" w:rsidP="000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свойства линейного уравнения с двумя переменными при решении задач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определение решения системы уравнения с двумя переменными, описывать графический метод решения системы двух линейных уравнений с двумя переменными, определять количество решений системы </w:t>
            </w:r>
            <w:r w:rsidR="00801FE7">
              <w:rPr>
                <w:rFonts w:ascii="Times New Roman" w:hAnsi="Times New Roman"/>
                <w:sz w:val="24"/>
                <w:szCs w:val="24"/>
              </w:rPr>
              <w:lastRenderedPageBreak/>
              <w:t>двух линейных уравнений с двумя переменными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256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6053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65B98">
              <w:rPr>
                <w:rFonts w:ascii="Times New Roman" w:hAnsi="Times New Roman"/>
                <w:sz w:val="24"/>
                <w:szCs w:val="24"/>
              </w:rPr>
              <w:t>пределяют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решений системы двух линейных уравнений с двумя переменными, решать графически систему уравнений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6053" w:type="dxa"/>
          </w:tcPr>
          <w:p w:rsidR="00801FE7" w:rsidRPr="00BD240D" w:rsidRDefault="00801FE7" w:rsidP="000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65B98">
              <w:rPr>
                <w:rFonts w:ascii="Times New Roman" w:hAnsi="Times New Roman"/>
                <w:sz w:val="24"/>
                <w:szCs w:val="24"/>
              </w:rPr>
              <w:t>пределяют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решений системы двух линейных уравнений с двумя переменными, решать графически систему уравнений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системы двух линейных уравнений с двумя переменными методом подстановки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системы двух линейных уравнений с двумя переменными методом подстановки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6053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системы двух линейных уравнений с двумя переменными методом сложения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6053" w:type="dxa"/>
          </w:tcPr>
          <w:p w:rsidR="00801FE7" w:rsidRPr="00BD240D" w:rsidRDefault="00665B98" w:rsidP="00665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801FE7">
              <w:rPr>
                <w:rFonts w:ascii="Times New Roman" w:hAnsi="Times New Roman"/>
                <w:sz w:val="24"/>
                <w:szCs w:val="24"/>
              </w:rPr>
              <w:t>системы двух линейных уравнений с двумя переменными методом сложения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6053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системы двух линейных уравнений с двумя переменными при решении задач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801FE7">
              <w:rPr>
                <w:rFonts w:ascii="Times New Roman" w:hAnsi="Times New Roman"/>
                <w:sz w:val="24"/>
                <w:szCs w:val="24"/>
              </w:rPr>
              <w:t xml:space="preserve"> текстовые задачи, в которых используют </w:t>
            </w:r>
            <w:r w:rsidR="0050630D">
              <w:rPr>
                <w:rFonts w:ascii="Times New Roman" w:hAnsi="Times New Roman"/>
                <w:sz w:val="24"/>
                <w:szCs w:val="24"/>
              </w:rPr>
              <w:t>системы 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50630D">
              <w:rPr>
                <w:rFonts w:ascii="Times New Roman" w:hAnsi="Times New Roman"/>
                <w:sz w:val="24"/>
                <w:szCs w:val="24"/>
              </w:rPr>
              <w:t xml:space="preserve"> текстовые задачи, в которых используют системы 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667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50630D">
              <w:rPr>
                <w:rFonts w:ascii="Times New Roman" w:hAnsi="Times New Roman"/>
                <w:sz w:val="24"/>
                <w:szCs w:val="24"/>
              </w:rPr>
              <w:t xml:space="preserve"> текстовые задачи, в которых используют системы 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50630D" w:rsidRDefault="0050630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30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667" w:type="dxa"/>
          </w:tcPr>
          <w:p w:rsidR="00801FE7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48D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уравнений. Задание №7. Проверь себя в тестовой форме.</w:t>
            </w:r>
          </w:p>
        </w:tc>
        <w:tc>
          <w:tcPr>
            <w:tcW w:w="6053" w:type="dxa"/>
          </w:tcPr>
          <w:p w:rsidR="00801FE7" w:rsidRPr="00BD240D" w:rsidRDefault="00665B98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</w:t>
            </w:r>
            <w:r w:rsidR="0050630D">
              <w:rPr>
                <w:rFonts w:ascii="Times New Roman" w:hAnsi="Times New Roman"/>
                <w:sz w:val="24"/>
                <w:szCs w:val="24"/>
              </w:rPr>
              <w:t xml:space="preserve"> текстовые задачи, в которых используют системы 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50630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667" w:type="dxa"/>
          </w:tcPr>
          <w:p w:rsidR="00801FE7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30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7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теме</w:t>
            </w:r>
            <w:r w:rsidRPr="005063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«Системы линейных уравнений с двумя </w:t>
            </w:r>
            <w:r w:rsidRPr="0050630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переменными»</w:t>
            </w:r>
          </w:p>
        </w:tc>
        <w:tc>
          <w:tcPr>
            <w:tcW w:w="6053" w:type="dxa"/>
          </w:tcPr>
          <w:p w:rsidR="00801FE7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4" w:type="dxa"/>
            <w:gridSpan w:val="4"/>
          </w:tcPr>
          <w:p w:rsidR="00801FE7" w:rsidRPr="00BD240D" w:rsidRDefault="00801FE7" w:rsidP="00EA7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 (4 ч)</w:t>
            </w:r>
          </w:p>
        </w:tc>
      </w:tr>
      <w:tr w:rsidR="00DA648D" w:rsidRPr="00BD240D" w:rsidTr="00B40E7B">
        <w:tc>
          <w:tcPr>
            <w:tcW w:w="905" w:type="dxa"/>
          </w:tcPr>
          <w:p w:rsidR="00DA648D" w:rsidRPr="00DA648D" w:rsidRDefault="00DA648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4667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DA648D">
              <w:rPr>
                <w:rFonts w:ascii="Times New Roman" w:hAnsi="Times New Roman"/>
                <w:sz w:val="24"/>
                <w:szCs w:val="24"/>
              </w:rPr>
              <w:t>Повторение. Формулы сокращенного умножения.</w:t>
            </w:r>
          </w:p>
        </w:tc>
        <w:tc>
          <w:tcPr>
            <w:tcW w:w="6053" w:type="dxa"/>
          </w:tcPr>
          <w:p w:rsidR="00DA648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E7" w:rsidRPr="00BD240D" w:rsidTr="00B40E7B">
        <w:tc>
          <w:tcPr>
            <w:tcW w:w="905" w:type="dxa"/>
          </w:tcPr>
          <w:p w:rsidR="00801FE7" w:rsidRPr="00BD240D" w:rsidRDefault="00801FE7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40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667" w:type="dxa"/>
          </w:tcPr>
          <w:p w:rsidR="00801FE7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48D">
              <w:rPr>
                <w:rFonts w:ascii="Times New Roman" w:hAnsi="Times New Roman"/>
                <w:sz w:val="24"/>
                <w:szCs w:val="24"/>
              </w:rPr>
              <w:t>Повторение. Линейное уравнение и его график.</w:t>
            </w:r>
          </w:p>
        </w:tc>
        <w:tc>
          <w:tcPr>
            <w:tcW w:w="6053" w:type="dxa"/>
          </w:tcPr>
          <w:p w:rsidR="00801FE7" w:rsidRPr="00BD240D" w:rsidRDefault="005063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теоретический материал и практические навыки,  полученные за курс алгебры 7 класса</w:t>
            </w:r>
          </w:p>
        </w:tc>
        <w:tc>
          <w:tcPr>
            <w:tcW w:w="1984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01FE7" w:rsidRPr="00BD240D" w:rsidRDefault="00801FE7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30D" w:rsidRPr="00BD240D" w:rsidTr="00B40E7B">
        <w:tc>
          <w:tcPr>
            <w:tcW w:w="905" w:type="dxa"/>
          </w:tcPr>
          <w:p w:rsidR="0050630D" w:rsidRPr="0050630D" w:rsidRDefault="0050630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30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667" w:type="dxa"/>
          </w:tcPr>
          <w:p w:rsidR="0050630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48D">
              <w:rPr>
                <w:rFonts w:ascii="Times New Roman" w:hAnsi="Times New Roman"/>
                <w:sz w:val="24"/>
                <w:szCs w:val="24"/>
              </w:rPr>
              <w:t>Повторение. Решение задач на движение.</w:t>
            </w:r>
          </w:p>
        </w:tc>
        <w:tc>
          <w:tcPr>
            <w:tcW w:w="6053" w:type="dxa"/>
          </w:tcPr>
          <w:p w:rsidR="0050630D" w:rsidRDefault="0050630D">
            <w:r w:rsidRPr="00D5110F">
              <w:rPr>
                <w:rFonts w:ascii="Times New Roman" w:hAnsi="Times New Roman"/>
                <w:sz w:val="24"/>
                <w:szCs w:val="24"/>
              </w:rPr>
              <w:t>Повторяют теоретический материал и практические навыки,  полученные за курс алгебры 7 класса</w:t>
            </w:r>
          </w:p>
        </w:tc>
        <w:tc>
          <w:tcPr>
            <w:tcW w:w="1984" w:type="dxa"/>
          </w:tcPr>
          <w:p w:rsidR="0050630D" w:rsidRPr="00BD240D" w:rsidRDefault="005063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50630D" w:rsidRPr="00BD240D" w:rsidRDefault="005063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48D" w:rsidRPr="00BD240D" w:rsidTr="00B40E7B">
        <w:tc>
          <w:tcPr>
            <w:tcW w:w="905" w:type="dxa"/>
          </w:tcPr>
          <w:p w:rsidR="00DA648D" w:rsidRPr="00DA648D" w:rsidRDefault="00DA648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4667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30D">
              <w:rPr>
                <w:rFonts w:ascii="Times New Roman" w:hAnsi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053" w:type="dxa"/>
          </w:tcPr>
          <w:p w:rsidR="00DA648D" w:rsidRPr="00D5110F" w:rsidRDefault="00DA64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Применяют теоретический материал и практические навыки,  полученные за курс алгебры 7 класса при решении контрольных заданий</w:t>
            </w:r>
          </w:p>
        </w:tc>
        <w:tc>
          <w:tcPr>
            <w:tcW w:w="1984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A648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30D" w:rsidRPr="00BD240D" w:rsidTr="00B40E7B">
        <w:tc>
          <w:tcPr>
            <w:tcW w:w="905" w:type="dxa"/>
          </w:tcPr>
          <w:p w:rsidR="0050630D" w:rsidRPr="00BD240D" w:rsidRDefault="00DA648D" w:rsidP="0004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667" w:type="dxa"/>
          </w:tcPr>
          <w:p w:rsidR="0050630D" w:rsidRPr="00BD240D" w:rsidRDefault="00DA648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48D"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</w:t>
            </w:r>
          </w:p>
        </w:tc>
        <w:tc>
          <w:tcPr>
            <w:tcW w:w="6053" w:type="dxa"/>
          </w:tcPr>
          <w:p w:rsidR="0050630D" w:rsidRDefault="0050630D">
            <w:r w:rsidRPr="00D5110F">
              <w:rPr>
                <w:rFonts w:ascii="Times New Roman" w:hAnsi="Times New Roman"/>
                <w:sz w:val="24"/>
                <w:szCs w:val="24"/>
              </w:rPr>
              <w:t>Повторяют теоретический материал и практические навыки,  полученные за курс алгебры 7 класса</w:t>
            </w:r>
          </w:p>
        </w:tc>
        <w:tc>
          <w:tcPr>
            <w:tcW w:w="1984" w:type="dxa"/>
          </w:tcPr>
          <w:p w:rsidR="0050630D" w:rsidRPr="00BD240D" w:rsidRDefault="005063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50630D" w:rsidRPr="00BD240D" w:rsidRDefault="0050630D" w:rsidP="00EA7C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E7B" w:rsidRPr="00BD240D" w:rsidRDefault="00B40E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C7D69" w:rsidRPr="003A07A4" w:rsidRDefault="003C7D69" w:rsidP="003C7D69">
      <w:pPr>
        <w:shd w:val="clear" w:color="auto" w:fill="FFFFFF"/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</w:rPr>
        <w:sectPr w:rsidR="003C7D69" w:rsidRPr="003A07A4" w:rsidSect="00B40E7B">
          <w:pgSz w:w="16838" w:h="11906" w:orient="landscape"/>
          <w:pgMar w:top="567" w:right="794" w:bottom="907" w:left="794" w:header="709" w:footer="709" w:gutter="0"/>
          <w:cols w:space="708"/>
          <w:docGrid w:linePitch="360"/>
        </w:sectPr>
      </w:pPr>
    </w:p>
    <w:p w:rsidR="003C7D69" w:rsidRDefault="009F1C8F" w:rsidP="003C7D69">
      <w:pPr>
        <w:pStyle w:val="11"/>
        <w:keepNext/>
        <w:keepLines/>
        <w:shd w:val="clear" w:color="auto" w:fill="auto"/>
        <w:spacing w:after="0" w:line="276" w:lineRule="auto"/>
        <w:ind w:left="540"/>
        <w:rPr>
          <w:rFonts w:ascii="Times New Roman" w:hAnsi="Times New Roman"/>
          <w:b/>
          <w:sz w:val="28"/>
          <w:szCs w:val="28"/>
        </w:rPr>
      </w:pPr>
      <w:r w:rsidRPr="0078444E">
        <w:rPr>
          <w:rFonts w:ascii="Times New Roman" w:hAnsi="Times New Roman"/>
          <w:b/>
          <w:sz w:val="28"/>
          <w:szCs w:val="28"/>
        </w:rPr>
        <w:lastRenderedPageBreak/>
        <w:t>Описание материально</w:t>
      </w:r>
      <w:r w:rsidR="0078444E" w:rsidRPr="0078444E">
        <w:rPr>
          <w:rFonts w:ascii="Times New Roman" w:hAnsi="Times New Roman"/>
          <w:b/>
          <w:sz w:val="28"/>
          <w:szCs w:val="28"/>
        </w:rPr>
        <w:t>-технического обеспечения образовательного процесса</w:t>
      </w:r>
    </w:p>
    <w:p w:rsidR="009F1C8F" w:rsidRPr="0078444E" w:rsidRDefault="009F1C8F" w:rsidP="003C7D69">
      <w:pPr>
        <w:pStyle w:val="11"/>
        <w:keepNext/>
        <w:keepLines/>
        <w:shd w:val="clear" w:color="auto" w:fill="auto"/>
        <w:spacing w:after="0" w:line="276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3C7D69" w:rsidRPr="00BE6EF9" w:rsidRDefault="003C7D69" w:rsidP="009F1C8F">
      <w:pPr>
        <w:pStyle w:val="40"/>
        <w:keepNext/>
        <w:keepLines/>
        <w:shd w:val="clear" w:color="auto" w:fill="auto"/>
        <w:spacing w:before="0" w:after="0" w:line="276" w:lineRule="auto"/>
        <w:ind w:firstLine="284"/>
        <w:rPr>
          <w:rFonts w:ascii="Times New Roman" w:hAnsi="Times New Roman"/>
          <w:b/>
          <w:sz w:val="24"/>
          <w:szCs w:val="24"/>
        </w:rPr>
      </w:pPr>
      <w:bookmarkStart w:id="13" w:name="bookmark4"/>
      <w:r w:rsidRPr="00BE6EF9">
        <w:rPr>
          <w:rFonts w:ascii="Times New Roman" w:hAnsi="Times New Roman"/>
          <w:b/>
          <w:sz w:val="24"/>
          <w:szCs w:val="24"/>
        </w:rPr>
        <w:t>Учебно-методический комплект</w:t>
      </w:r>
      <w:bookmarkEnd w:id="13"/>
      <w:r w:rsidRPr="00BE6EF9">
        <w:rPr>
          <w:rFonts w:ascii="Times New Roman" w:hAnsi="Times New Roman"/>
          <w:b/>
          <w:sz w:val="24"/>
          <w:szCs w:val="24"/>
        </w:rPr>
        <w:t>:</w:t>
      </w:r>
    </w:p>
    <w:p w:rsidR="003C7D69" w:rsidRPr="00BE6EF9" w:rsidRDefault="003C7D69" w:rsidP="009F1C8F">
      <w:pPr>
        <w:pStyle w:val="1"/>
        <w:numPr>
          <w:ilvl w:val="1"/>
          <w:numId w:val="5"/>
        </w:numPr>
        <w:shd w:val="clear" w:color="auto" w:fill="auto"/>
        <w:tabs>
          <w:tab w:val="left" w:pos="527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 xml:space="preserve">Алгебра: 7 класс: учебник для учащихся общеобразовательных учреждений / А.Г. </w:t>
      </w:r>
      <w:proofErr w:type="gramStart"/>
      <w:r w:rsidRPr="00BE6EF9">
        <w:rPr>
          <w:sz w:val="24"/>
          <w:szCs w:val="24"/>
        </w:rPr>
        <w:t>Мерзляк</w:t>
      </w:r>
      <w:proofErr w:type="gramEnd"/>
      <w:r w:rsidRPr="00BE6EF9">
        <w:rPr>
          <w:sz w:val="24"/>
          <w:szCs w:val="24"/>
        </w:rPr>
        <w:t>, В.Б. Полонский, М.С</w:t>
      </w:r>
      <w:r>
        <w:rPr>
          <w:sz w:val="24"/>
          <w:szCs w:val="24"/>
        </w:rPr>
        <w:t>. Якир. — 2-е изд.,</w:t>
      </w:r>
      <w:r w:rsidR="00F53F5D">
        <w:rPr>
          <w:sz w:val="24"/>
          <w:szCs w:val="24"/>
        </w:rPr>
        <w:t xml:space="preserve"> </w:t>
      </w:r>
      <w:proofErr w:type="spellStart"/>
      <w:r w:rsidR="00F53F5D">
        <w:rPr>
          <w:sz w:val="24"/>
          <w:szCs w:val="24"/>
        </w:rPr>
        <w:t>дораб</w:t>
      </w:r>
      <w:proofErr w:type="spellEnd"/>
      <w:r w:rsidR="00F53F5D">
        <w:rPr>
          <w:sz w:val="24"/>
          <w:szCs w:val="24"/>
        </w:rPr>
        <w:t xml:space="preserve">. - М.: </w:t>
      </w:r>
      <w:proofErr w:type="spellStart"/>
      <w:r w:rsidR="00F53F5D">
        <w:rPr>
          <w:sz w:val="24"/>
          <w:szCs w:val="24"/>
        </w:rPr>
        <w:t>Вентана</w:t>
      </w:r>
      <w:proofErr w:type="spellEnd"/>
      <w:r w:rsidR="00F53F5D">
        <w:rPr>
          <w:sz w:val="24"/>
          <w:szCs w:val="24"/>
        </w:rPr>
        <w:t>-Граф.</w:t>
      </w:r>
    </w:p>
    <w:p w:rsidR="003C7D69" w:rsidRPr="00BE6EF9" w:rsidRDefault="003C7D69" w:rsidP="009F1C8F">
      <w:pPr>
        <w:pStyle w:val="1"/>
        <w:numPr>
          <w:ilvl w:val="1"/>
          <w:numId w:val="5"/>
        </w:numPr>
        <w:shd w:val="clear" w:color="auto" w:fill="auto"/>
        <w:tabs>
          <w:tab w:val="left" w:pos="534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 xml:space="preserve">Алгебра: 7 класс: дидактические материалы: пособие для учащихся общеобразовательных учреждений / А.Г. </w:t>
      </w:r>
      <w:proofErr w:type="gramStart"/>
      <w:r w:rsidRPr="00BE6EF9">
        <w:rPr>
          <w:sz w:val="24"/>
          <w:szCs w:val="24"/>
        </w:rPr>
        <w:t>Мерзляк</w:t>
      </w:r>
      <w:proofErr w:type="gramEnd"/>
      <w:r w:rsidRPr="00BE6EF9">
        <w:rPr>
          <w:sz w:val="24"/>
          <w:szCs w:val="24"/>
        </w:rPr>
        <w:t>, В.Б. Полонский, Е.М. Рабинович,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>-Граф, 2018</w:t>
      </w:r>
      <w:r w:rsidRPr="00BE6EF9">
        <w:rPr>
          <w:sz w:val="24"/>
          <w:szCs w:val="24"/>
        </w:rPr>
        <w:t>.</w:t>
      </w:r>
    </w:p>
    <w:p w:rsidR="003C7D69" w:rsidRPr="00BE6EF9" w:rsidRDefault="003C7D69" w:rsidP="009F1C8F">
      <w:pPr>
        <w:pStyle w:val="1"/>
        <w:numPr>
          <w:ilvl w:val="1"/>
          <w:numId w:val="5"/>
        </w:numPr>
        <w:shd w:val="clear" w:color="auto" w:fill="auto"/>
        <w:tabs>
          <w:tab w:val="left" w:pos="53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 xml:space="preserve">Алгебра: 7 класс: методическое пособие / Е.В. Буцко, А.Г. </w:t>
      </w:r>
      <w:proofErr w:type="gramStart"/>
      <w:r w:rsidRPr="00BE6EF9">
        <w:rPr>
          <w:sz w:val="24"/>
          <w:szCs w:val="24"/>
        </w:rPr>
        <w:t>Мерзляк</w:t>
      </w:r>
      <w:proofErr w:type="gramEnd"/>
      <w:r w:rsidRPr="00BE6EF9">
        <w:rPr>
          <w:sz w:val="24"/>
          <w:szCs w:val="24"/>
        </w:rPr>
        <w:t xml:space="preserve">, В.Б. Полонский, М.С. Якир. — </w:t>
      </w:r>
      <w:r>
        <w:rPr>
          <w:sz w:val="24"/>
          <w:szCs w:val="24"/>
        </w:rPr>
        <w:t xml:space="preserve">2-е изд., стереотип.- </w:t>
      </w:r>
      <w:r w:rsidRPr="00BE6EF9">
        <w:rPr>
          <w:rStyle w:val="1pt"/>
          <w:rFonts w:eastAsiaTheme="minorHAnsi"/>
          <w:sz w:val="24"/>
          <w:szCs w:val="24"/>
        </w:rPr>
        <w:t>М.:</w:t>
      </w:r>
      <w:r w:rsidRPr="00BE6EF9">
        <w:rPr>
          <w:sz w:val="24"/>
          <w:szCs w:val="24"/>
        </w:rPr>
        <w:t xml:space="preserve"> </w:t>
      </w:r>
      <w:proofErr w:type="spellStart"/>
      <w:r w:rsidRPr="00BE6EF9">
        <w:rPr>
          <w:sz w:val="24"/>
          <w:szCs w:val="24"/>
        </w:rPr>
        <w:t>Вента</w:t>
      </w:r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>-Граф, 2019</w:t>
      </w:r>
      <w:r w:rsidRPr="00BE6EF9">
        <w:rPr>
          <w:sz w:val="24"/>
          <w:szCs w:val="24"/>
        </w:rPr>
        <w:t>.</w:t>
      </w:r>
      <w:bookmarkStart w:id="14" w:name="bookmark40"/>
    </w:p>
    <w:p w:rsidR="003C7D69" w:rsidRPr="00BE6EF9" w:rsidRDefault="003C7D69" w:rsidP="009F1C8F">
      <w:pPr>
        <w:pStyle w:val="1"/>
        <w:shd w:val="clear" w:color="auto" w:fill="auto"/>
        <w:tabs>
          <w:tab w:val="left" w:pos="53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b/>
          <w:sz w:val="24"/>
          <w:szCs w:val="24"/>
        </w:rPr>
        <w:t>Справочные пособия, научно-популярная и историческая литература</w:t>
      </w:r>
      <w:bookmarkEnd w:id="14"/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26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Гаврилова Т.Д.</w:t>
      </w:r>
      <w:r w:rsidRPr="00BE6EF9">
        <w:rPr>
          <w:sz w:val="24"/>
          <w:szCs w:val="24"/>
        </w:rPr>
        <w:t xml:space="preserve"> Занимательная математика: 5-11 классы. — Волгоград: Учитель, 2008.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26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Пойа Дж.</w:t>
      </w:r>
      <w:r w:rsidRPr="00BE6EF9">
        <w:rPr>
          <w:sz w:val="24"/>
          <w:szCs w:val="24"/>
        </w:rPr>
        <w:t xml:space="preserve"> Как решать задачу? — </w:t>
      </w:r>
      <w:r w:rsidRPr="00BE6EF9">
        <w:rPr>
          <w:rStyle w:val="1pt"/>
          <w:rFonts w:eastAsiaTheme="minorHAnsi"/>
          <w:sz w:val="24"/>
          <w:szCs w:val="24"/>
        </w:rPr>
        <w:t>М.:</w:t>
      </w:r>
      <w:r w:rsidRPr="00BE6EF9">
        <w:rPr>
          <w:sz w:val="24"/>
          <w:szCs w:val="24"/>
        </w:rPr>
        <w:t xml:space="preserve"> Просвещение, 1975,-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53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proofErr w:type="spellStart"/>
      <w:r w:rsidRPr="00BE6EF9">
        <w:rPr>
          <w:rStyle w:val="a4"/>
          <w:rFonts w:eastAsia="Franklin Gothic Book"/>
          <w:i w:val="0"/>
          <w:sz w:val="24"/>
          <w:szCs w:val="24"/>
        </w:rPr>
        <w:t>Фарков</w:t>
      </w:r>
      <w:proofErr w:type="spellEnd"/>
      <w:r w:rsidRPr="00BE6EF9">
        <w:rPr>
          <w:rStyle w:val="a4"/>
          <w:rFonts w:eastAsia="Franklin Gothic Book"/>
          <w:i w:val="0"/>
          <w:sz w:val="24"/>
          <w:szCs w:val="24"/>
        </w:rPr>
        <w:t xml:space="preserve"> А.В.</w:t>
      </w:r>
      <w:r w:rsidRPr="00BE6EF9">
        <w:rPr>
          <w:sz w:val="24"/>
          <w:szCs w:val="24"/>
        </w:rPr>
        <w:t xml:space="preserve"> Математические олимпиады в школе</w:t>
      </w:r>
      <w:proofErr w:type="gramStart"/>
      <w:r w:rsidRPr="00BE6EF9">
        <w:rPr>
          <w:sz w:val="24"/>
          <w:szCs w:val="24"/>
        </w:rPr>
        <w:t xml:space="preserve"> :</w:t>
      </w:r>
      <w:proofErr w:type="gramEnd"/>
      <w:r w:rsidRPr="00BE6EF9">
        <w:rPr>
          <w:sz w:val="24"/>
          <w:szCs w:val="24"/>
        </w:rPr>
        <w:t xml:space="preserve"> 5- 11 классы. — М.</w:t>
      </w:r>
      <w:proofErr w:type="gramStart"/>
      <w:r w:rsidRPr="00BE6EF9">
        <w:rPr>
          <w:sz w:val="24"/>
          <w:szCs w:val="24"/>
        </w:rPr>
        <w:t xml:space="preserve"> :</w:t>
      </w:r>
      <w:proofErr w:type="gramEnd"/>
      <w:r w:rsidRPr="00BE6EF9">
        <w:rPr>
          <w:sz w:val="24"/>
          <w:szCs w:val="24"/>
        </w:rPr>
        <w:t xml:space="preserve"> Айрис-Пресс, 2005.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34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Энциклопедия</w:t>
      </w:r>
      <w:r w:rsidRPr="00BE6EF9">
        <w:rPr>
          <w:sz w:val="24"/>
          <w:szCs w:val="24"/>
        </w:rPr>
        <w:t xml:space="preserve"> для детей. Т. 11: Математика. — М.: </w:t>
      </w:r>
      <w:proofErr w:type="spellStart"/>
      <w:r w:rsidRPr="00BE6EF9">
        <w:rPr>
          <w:sz w:val="24"/>
          <w:szCs w:val="24"/>
        </w:rPr>
        <w:t>Аванта</w:t>
      </w:r>
      <w:proofErr w:type="spellEnd"/>
      <w:r w:rsidRPr="00BE6EF9">
        <w:rPr>
          <w:sz w:val="24"/>
          <w:szCs w:val="24"/>
        </w:rPr>
        <w:t>-+, 2003.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spacing w:after="0" w:line="276" w:lineRule="auto"/>
        <w:ind w:firstLine="284"/>
        <w:rPr>
          <w:rFonts w:ascii="Times New Roman" w:hAnsi="Times New Roman"/>
          <w:b/>
        </w:rPr>
      </w:pPr>
      <w:bookmarkStart w:id="15" w:name="bookmark41"/>
      <w:r w:rsidRPr="00BE6EF9">
        <w:rPr>
          <w:rFonts w:ascii="Times New Roman" w:hAnsi="Times New Roman"/>
          <w:b/>
        </w:rPr>
        <w:t>Печатные пособия</w:t>
      </w:r>
      <w:bookmarkEnd w:id="15"/>
    </w:p>
    <w:p w:rsidR="003C7D69" w:rsidRPr="00BE6EF9" w:rsidRDefault="003C7D69" w:rsidP="009F1C8F">
      <w:pPr>
        <w:pStyle w:val="1"/>
        <w:numPr>
          <w:ilvl w:val="2"/>
          <w:numId w:val="6"/>
        </w:numPr>
        <w:shd w:val="clear" w:color="auto" w:fill="auto"/>
        <w:tabs>
          <w:tab w:val="left" w:pos="28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Таблицы по алгебре для 7 класса.</w:t>
      </w:r>
    </w:p>
    <w:p w:rsidR="003C7D69" w:rsidRPr="00BE6EF9" w:rsidRDefault="003C7D69" w:rsidP="009F1C8F">
      <w:pPr>
        <w:pStyle w:val="1"/>
        <w:numPr>
          <w:ilvl w:val="2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Портреты выдающихся деятелей в области математики.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spacing w:after="0" w:line="276" w:lineRule="auto"/>
        <w:ind w:firstLine="284"/>
        <w:rPr>
          <w:rFonts w:ascii="Times New Roman" w:hAnsi="Times New Roman"/>
          <w:b/>
        </w:rPr>
      </w:pPr>
      <w:bookmarkStart w:id="16" w:name="bookmark42"/>
      <w:r w:rsidRPr="00BE6EF9">
        <w:rPr>
          <w:rFonts w:ascii="Times New Roman" w:hAnsi="Times New Roman"/>
          <w:b/>
        </w:rPr>
        <w:t>Информационные средства</w:t>
      </w:r>
      <w:bookmarkEnd w:id="16"/>
    </w:p>
    <w:p w:rsidR="003C7D69" w:rsidRPr="00BE6EF9" w:rsidRDefault="003C7D69" w:rsidP="009F1C8F">
      <w:pPr>
        <w:pStyle w:val="1"/>
        <w:numPr>
          <w:ilvl w:val="3"/>
          <w:numId w:val="6"/>
        </w:numPr>
        <w:shd w:val="clear" w:color="auto" w:fill="auto"/>
        <w:tabs>
          <w:tab w:val="left" w:pos="29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 xml:space="preserve">Коллекция </w:t>
      </w:r>
      <w:proofErr w:type="spellStart"/>
      <w:r w:rsidRPr="00BE6EF9">
        <w:rPr>
          <w:sz w:val="24"/>
          <w:szCs w:val="24"/>
        </w:rPr>
        <w:t>медиаресурсов</w:t>
      </w:r>
      <w:proofErr w:type="spellEnd"/>
      <w:r w:rsidRPr="00BE6EF9">
        <w:rPr>
          <w:sz w:val="24"/>
          <w:szCs w:val="24"/>
        </w:rPr>
        <w:t>, электронные базы данных.</w:t>
      </w:r>
    </w:p>
    <w:p w:rsidR="003C7D69" w:rsidRPr="00BE6EF9" w:rsidRDefault="003C7D69" w:rsidP="009F1C8F">
      <w:pPr>
        <w:pStyle w:val="1"/>
        <w:numPr>
          <w:ilvl w:val="3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Интернет.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tabs>
          <w:tab w:val="left" w:pos="3425"/>
        </w:tabs>
        <w:spacing w:after="0" w:line="276" w:lineRule="auto"/>
        <w:ind w:firstLine="284"/>
        <w:rPr>
          <w:rFonts w:ascii="Times New Roman" w:hAnsi="Times New Roman"/>
          <w:b/>
        </w:rPr>
      </w:pPr>
      <w:bookmarkStart w:id="17" w:name="bookmark44"/>
      <w:r w:rsidRPr="00BE6EF9">
        <w:rPr>
          <w:rFonts w:ascii="Times New Roman" w:hAnsi="Times New Roman"/>
          <w:b/>
        </w:rPr>
        <w:t>Технические средства</w:t>
      </w:r>
      <w:bookmarkStart w:id="18" w:name="bookmark45"/>
      <w:bookmarkEnd w:id="17"/>
      <w:r w:rsidRPr="00BE6EF9">
        <w:rPr>
          <w:rFonts w:ascii="Times New Roman" w:hAnsi="Times New Roman"/>
          <w:b/>
          <w:lang w:val="en-US"/>
        </w:rPr>
        <w:t xml:space="preserve"> </w:t>
      </w:r>
      <w:r w:rsidRPr="00BE6EF9">
        <w:rPr>
          <w:rFonts w:ascii="Times New Roman" w:hAnsi="Times New Roman"/>
          <w:b/>
        </w:rPr>
        <w:t>обучения</w:t>
      </w:r>
      <w:bookmarkEnd w:id="18"/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290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Компьютер.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Мультимедиа проектор.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4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Экран.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6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Интерактивная доска.</w:t>
      </w:r>
    </w:p>
    <w:p w:rsidR="003C7D69" w:rsidRPr="000B7B11" w:rsidRDefault="003C7D69" w:rsidP="003C7D69">
      <w:pPr>
        <w:rPr>
          <w:sz w:val="34"/>
          <w:szCs w:val="34"/>
        </w:rPr>
        <w:sectPr w:rsidR="003C7D69" w:rsidRPr="000B7B11" w:rsidSect="0084257A">
          <w:pgSz w:w="11906" w:h="16838"/>
          <w:pgMar w:top="794" w:right="567" w:bottom="794" w:left="907" w:header="709" w:footer="709" w:gutter="0"/>
          <w:cols w:space="708"/>
          <w:docGrid w:linePitch="360"/>
        </w:sectPr>
      </w:pP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t xml:space="preserve">Темы контрольных работ по </w:t>
      </w:r>
      <w:r>
        <w:rPr>
          <w:rFonts w:ascii="Times New Roman" w:hAnsi="Times New Roman"/>
          <w:b/>
          <w:sz w:val="24"/>
          <w:szCs w:val="24"/>
        </w:rPr>
        <w:t>алгебре в 7</w:t>
      </w:r>
      <w:r w:rsidRPr="00094CC2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459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6070"/>
        <w:gridCol w:w="1182"/>
        <w:gridCol w:w="1313"/>
      </w:tblGrid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факту</w:t>
            </w: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№1«</w:t>
            </w:r>
            <w:r w:rsidRPr="00AF7F82">
              <w:rPr>
                <w:rFonts w:ascii="Times New Roman" w:hAnsi="Times New Roman"/>
                <w:b/>
                <w:sz w:val="24"/>
                <w:szCs w:val="24"/>
              </w:rPr>
              <w:t>Линейные уравнения</w:t>
            </w:r>
            <w:r w:rsidR="0084257A">
              <w:rPr>
                <w:rFonts w:ascii="Times New Roman" w:hAnsi="Times New Roman"/>
                <w:b/>
                <w:sz w:val="24"/>
                <w:szCs w:val="24"/>
              </w:rPr>
              <w:t xml:space="preserve"> с одной переменной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«</w:t>
            </w:r>
            <w:r w:rsidRPr="00AF7F82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  <w:r w:rsidR="0084257A">
              <w:rPr>
                <w:rFonts w:ascii="Times New Roman" w:hAnsi="Times New Roman"/>
                <w:b/>
                <w:sz w:val="24"/>
                <w:szCs w:val="24"/>
              </w:rPr>
              <w:t>.  Одночлены.  Многочлены. Сложение и вычитание многочленов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</w:t>
            </w:r>
            <w:r w:rsidR="0084257A">
              <w:rPr>
                <w:rFonts w:ascii="Times New Roman" w:hAnsi="Times New Roman"/>
                <w:b/>
                <w:iCs/>
                <w:sz w:val="24"/>
                <w:szCs w:val="24"/>
              </w:rPr>
              <w:t>Умн</w:t>
            </w:r>
            <w:r w:rsidR="00665B9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ожение одночлена на многочлен. </w:t>
            </w:r>
            <w:r w:rsidR="0084257A">
              <w:rPr>
                <w:rFonts w:ascii="Times New Roman" w:hAnsi="Times New Roman"/>
                <w:b/>
                <w:iCs/>
                <w:sz w:val="24"/>
                <w:szCs w:val="24"/>
              </w:rPr>
              <w:t>Умножение многочлена на многочлен. Разложение многочленов на множители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«</w:t>
            </w:r>
            <w:r w:rsidR="0084257A">
              <w:rPr>
                <w:rFonts w:ascii="Times New Roman" w:hAnsi="Times New Roman"/>
                <w:b/>
                <w:iCs/>
                <w:sz w:val="24"/>
                <w:szCs w:val="24"/>
              </w:rPr>
              <w:t>Формулы сокращенного умножения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«</w:t>
            </w:r>
            <w:r w:rsidR="0084257A">
              <w:rPr>
                <w:rFonts w:ascii="Times New Roman" w:hAnsi="Times New Roman"/>
                <w:b/>
                <w:sz w:val="24"/>
                <w:szCs w:val="24"/>
              </w:rPr>
              <w:t>Сумма и разность кубов</w:t>
            </w:r>
            <w:r w:rsidR="001A5CC6">
              <w:rPr>
                <w:rFonts w:ascii="Times New Roman" w:hAnsi="Times New Roman"/>
                <w:b/>
                <w:sz w:val="24"/>
                <w:szCs w:val="24"/>
              </w:rPr>
              <w:t xml:space="preserve"> двух выражений. Применение различных способов разложения многочлена</w:t>
            </w:r>
            <w:r w:rsidRPr="00AF7F82">
              <w:rPr>
                <w:rFonts w:ascii="Times New Roman" w:hAnsi="Times New Roman"/>
                <w:b/>
                <w:sz w:val="24"/>
                <w:szCs w:val="24"/>
              </w:rPr>
              <w:t xml:space="preserve"> на множители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 «</w:t>
            </w:r>
            <w:r w:rsidRPr="00AF7F82">
              <w:rPr>
                <w:rFonts w:ascii="Times New Roman" w:hAnsi="Times New Roman"/>
                <w:b/>
                <w:iCs/>
                <w:sz w:val="24"/>
                <w:szCs w:val="24"/>
              </w:rPr>
              <w:t>Функц</w:t>
            </w:r>
            <w:r w:rsidR="001A5CC6">
              <w:rPr>
                <w:rFonts w:ascii="Times New Roman" w:hAnsi="Times New Roman"/>
                <w:b/>
                <w:iCs/>
                <w:sz w:val="24"/>
                <w:szCs w:val="24"/>
              </w:rPr>
              <w:t>ии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 «</w:t>
            </w:r>
            <w:r w:rsidRPr="00AF7F82">
              <w:rPr>
                <w:rFonts w:ascii="Times New Roman" w:hAnsi="Times New Roman"/>
                <w:b/>
                <w:iCs/>
                <w:sz w:val="24"/>
                <w:szCs w:val="24"/>
              </w:rPr>
              <w:t>Системы линейных уравнений</w:t>
            </w:r>
            <w:r w:rsidR="001A5CC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с двумя переменными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EA7C21">
        <w:tc>
          <w:tcPr>
            <w:tcW w:w="622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F8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EA7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7D69" w:rsidRDefault="003C7D69" w:rsidP="003C7D69">
      <w:pPr>
        <w:spacing w:before="240"/>
        <w:ind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B1531" w:rsidRPr="003A07A4" w:rsidRDefault="00EB1531" w:rsidP="00EB1531">
      <w:pPr>
        <w:pStyle w:val="1"/>
        <w:shd w:val="clear" w:color="auto" w:fill="auto"/>
        <w:spacing w:before="0" w:line="276" w:lineRule="auto"/>
        <w:ind w:left="20" w:right="20" w:firstLine="280"/>
        <w:jc w:val="both"/>
        <w:rPr>
          <w:sz w:val="24"/>
          <w:szCs w:val="24"/>
        </w:rPr>
      </w:pPr>
    </w:p>
    <w:p w:rsidR="007550B2" w:rsidRDefault="007550B2"/>
    <w:sectPr w:rsidR="007550B2" w:rsidSect="0084257A">
      <w:pgSz w:w="11906" w:h="16838"/>
      <w:pgMar w:top="794" w:right="567" w:bottom="794" w:left="90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E97" w:rsidRDefault="00DA5E97" w:rsidP="00D565DE">
      <w:pPr>
        <w:spacing w:after="0" w:line="240" w:lineRule="auto"/>
      </w:pPr>
      <w:r>
        <w:separator/>
      </w:r>
    </w:p>
  </w:endnote>
  <w:endnote w:type="continuationSeparator" w:id="0">
    <w:p w:rsidR="00DA5E97" w:rsidRDefault="00DA5E97" w:rsidP="00D5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E97" w:rsidRDefault="00DA5E97" w:rsidP="00D565DE">
      <w:pPr>
        <w:spacing w:after="0" w:line="240" w:lineRule="auto"/>
      </w:pPr>
      <w:r>
        <w:separator/>
      </w:r>
    </w:p>
  </w:footnote>
  <w:footnote w:type="continuationSeparator" w:id="0">
    <w:p w:rsidR="00DA5E97" w:rsidRDefault="00DA5E97" w:rsidP="00D56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316A3"/>
    <w:multiLevelType w:val="multilevel"/>
    <w:tmpl w:val="6136AF0E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E5203B"/>
    <w:multiLevelType w:val="hybridMultilevel"/>
    <w:tmpl w:val="B8621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A533FE7"/>
    <w:multiLevelType w:val="multilevel"/>
    <w:tmpl w:val="7CC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22524E"/>
    <w:multiLevelType w:val="hybridMultilevel"/>
    <w:tmpl w:val="1A1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11478AE"/>
    <w:multiLevelType w:val="multilevel"/>
    <w:tmpl w:val="E55A6B1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E7C5D3D"/>
    <w:multiLevelType w:val="hybridMultilevel"/>
    <w:tmpl w:val="869E0160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31"/>
    <w:rsid w:val="00011F92"/>
    <w:rsid w:val="00042E21"/>
    <w:rsid w:val="000D3FF8"/>
    <w:rsid w:val="001A5CC6"/>
    <w:rsid w:val="001C5347"/>
    <w:rsid w:val="002561B4"/>
    <w:rsid w:val="002D2F78"/>
    <w:rsid w:val="002D4994"/>
    <w:rsid w:val="003A374D"/>
    <w:rsid w:val="003B75E4"/>
    <w:rsid w:val="003C7D69"/>
    <w:rsid w:val="00445AA5"/>
    <w:rsid w:val="0050630D"/>
    <w:rsid w:val="00665B98"/>
    <w:rsid w:val="007550B2"/>
    <w:rsid w:val="0078444E"/>
    <w:rsid w:val="00801FE7"/>
    <w:rsid w:val="0084257A"/>
    <w:rsid w:val="008A5736"/>
    <w:rsid w:val="008A6831"/>
    <w:rsid w:val="008D1E30"/>
    <w:rsid w:val="008E60AF"/>
    <w:rsid w:val="00900C08"/>
    <w:rsid w:val="00921C64"/>
    <w:rsid w:val="009F1C8F"/>
    <w:rsid w:val="00A54C10"/>
    <w:rsid w:val="00A712DE"/>
    <w:rsid w:val="00A907F3"/>
    <w:rsid w:val="00AA04D0"/>
    <w:rsid w:val="00AF29D0"/>
    <w:rsid w:val="00B40E7B"/>
    <w:rsid w:val="00BD240D"/>
    <w:rsid w:val="00C16176"/>
    <w:rsid w:val="00D565DE"/>
    <w:rsid w:val="00DA5E97"/>
    <w:rsid w:val="00DA648D"/>
    <w:rsid w:val="00DC20C0"/>
    <w:rsid w:val="00DE7B04"/>
    <w:rsid w:val="00EA7C21"/>
    <w:rsid w:val="00EB1531"/>
    <w:rsid w:val="00EF3003"/>
    <w:rsid w:val="00F00FBF"/>
    <w:rsid w:val="00F53F5D"/>
    <w:rsid w:val="00F6284F"/>
    <w:rsid w:val="00F90F46"/>
    <w:rsid w:val="00F95FB7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B153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B153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Заголовок №2"/>
    <w:rsid w:val="00EB153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4">
    <w:name w:val="Основной текст + Курсив"/>
    <w:rsid w:val="00EB153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pt">
    <w:name w:val="Основной текст + Интервал 1 pt"/>
    <w:rsid w:val="00EB15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2"/>
      <w:szCs w:val="22"/>
      <w:u w:val="none"/>
      <w:effect w:val="none"/>
    </w:rPr>
  </w:style>
  <w:style w:type="character" w:customStyle="1" w:styleId="3">
    <w:name w:val="Основной текст (3)_"/>
    <w:link w:val="30"/>
    <w:locked/>
    <w:rsid w:val="00EB1531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153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Заголовок №3_"/>
    <w:link w:val="32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EB153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20">
    <w:name w:val="Основной текст (2)_"/>
    <w:link w:val="21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B1531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3C7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D69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3C7D69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3C7D6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0">
    <w:name w:val="Заголовок №1_"/>
    <w:link w:val="11"/>
    <w:locked/>
    <w:rsid w:val="003C7D69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3C7D69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  <w:lang w:eastAsia="en-US"/>
    </w:rPr>
  </w:style>
  <w:style w:type="character" w:customStyle="1" w:styleId="4">
    <w:name w:val="Заголовок №4_"/>
    <w:link w:val="40"/>
    <w:locked/>
    <w:rsid w:val="003C7D69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C7D69"/>
    <w:pPr>
      <w:shd w:val="clear" w:color="auto" w:fill="FFFFFF"/>
      <w:spacing w:before="360" w:after="120" w:line="0" w:lineRule="atLeast"/>
      <w:outlineLvl w:val="3"/>
    </w:pPr>
    <w:rPr>
      <w:rFonts w:ascii="Century Schoolbook" w:eastAsia="Century Schoolbook" w:hAnsi="Century Schoolbook" w:cs="Century Schoolbook"/>
      <w:sz w:val="23"/>
      <w:szCs w:val="23"/>
      <w:lang w:eastAsia="en-US"/>
    </w:rPr>
  </w:style>
  <w:style w:type="paragraph" w:styleId="a9">
    <w:name w:val="Normal (Web)"/>
    <w:basedOn w:val="a"/>
    <w:uiPriority w:val="99"/>
    <w:unhideWhenUsed/>
    <w:rsid w:val="002D49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8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8444E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F1C8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A71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12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3736</Words>
  <Characters>21301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Алгебраические выражения </vt:lpstr>
      <vt:lpstr>        Уравнения</vt:lpstr>
      <vt:lpstr>        Функции</vt:lpstr>
      <vt:lpstr>Описание материально-технического обеспечения образовательного процесса</vt:lpstr>
      <vt:lpstr/>
      <vt:lpstr>        Печатные пособия</vt:lpstr>
      <vt:lpstr>        Информационные средства</vt:lpstr>
      <vt:lpstr>        Технические средства обучения</vt:lpstr>
    </vt:vector>
  </TitlesOfParts>
  <Company>Microsoft</Company>
  <LinksUpToDate>false</LinksUpToDate>
  <CharactersWithSpaces>24988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</cp:lastModifiedBy>
  <cp:revision>10</cp:revision>
  <dcterms:created xsi:type="dcterms:W3CDTF">2019-10-29T13:57:00Z</dcterms:created>
  <dcterms:modified xsi:type="dcterms:W3CDTF">2020-03-26T12:32:00Z</dcterms:modified>
</cp:coreProperties>
</file>